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F2518" w14:textId="77777777" w:rsidR="008236F1" w:rsidRDefault="002263EC" w:rsidP="008236F1">
      <w:pPr>
        <w:pStyle w:val="5"/>
        <w:keepNext w:val="0"/>
        <w:widowControl w:val="0"/>
        <w:suppressAutoHyphens/>
        <w:jc w:val="center"/>
        <w:rPr>
          <w:rFonts w:ascii="Arial" w:hAnsi="Arial" w:cs="Arial"/>
          <w:color w:val="FF0000"/>
          <w:sz w:val="20"/>
        </w:rPr>
      </w:pPr>
      <w:bookmarkStart w:id="0" w:name="_GoBack"/>
      <w:bookmarkEnd w:id="0"/>
      <w:r>
        <w:rPr>
          <w:rStyle w:val="ad"/>
          <w:rFonts w:ascii="Arial" w:hAnsi="Arial" w:cs="Arial"/>
          <w:b/>
          <w:bCs/>
          <w:sz w:val="20"/>
        </w:rPr>
        <w:t>Договор</w:t>
      </w:r>
      <w:r>
        <w:rPr>
          <w:rFonts w:ascii="Arial" w:hAnsi="Arial" w:cs="Arial"/>
          <w:sz w:val="20"/>
        </w:rPr>
        <w:t xml:space="preserve"> теплоснабжения № </w:t>
      </w:r>
    </w:p>
    <w:p w14:paraId="219F2519" w14:textId="77777777" w:rsidR="008236F1" w:rsidRDefault="008236F1" w:rsidP="008236F1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72"/>
        <w:gridCol w:w="5683"/>
      </w:tblGrid>
      <w:tr w:rsidR="00950E79" w14:paraId="219F251C" w14:textId="77777777" w:rsidTr="008236F1">
        <w:tc>
          <w:tcPr>
            <w:tcW w:w="3760" w:type="dxa"/>
            <w:hideMark/>
          </w:tcPr>
          <w:p w14:paraId="219F251A" w14:textId="77777777" w:rsidR="008236F1" w:rsidRDefault="002263EC">
            <w:pPr>
              <w:pStyle w:val="ab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п. Харп</w:t>
            </w:r>
          </w:p>
        </w:tc>
        <w:tc>
          <w:tcPr>
            <w:tcW w:w="5805" w:type="dxa"/>
            <w:hideMark/>
          </w:tcPr>
          <w:p w14:paraId="219F251B" w14:textId="77777777" w:rsidR="008236F1" w:rsidRDefault="002263EC">
            <w:pPr>
              <w:pStyle w:val="a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</w:t>
            </w:r>
          </w:p>
        </w:tc>
      </w:tr>
    </w:tbl>
    <w:p w14:paraId="219F251D" w14:textId="77777777" w:rsidR="008236F1" w:rsidRDefault="008236F1" w:rsidP="008236F1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9F251E" w14:textId="77777777" w:rsidR="008236F1" w:rsidRDefault="002263EC" w:rsidP="008236F1">
      <w:pPr>
        <w:pStyle w:val="2"/>
        <w:keepNext w:val="0"/>
        <w:widowControl w:val="0"/>
        <w:suppressAutoHyphens/>
        <w:ind w:firstLine="284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Акционерное общество «Харп-Энерго-Газ»</w:t>
      </w:r>
      <w:r>
        <w:rPr>
          <w:rFonts w:ascii="Arial" w:hAnsi="Arial" w:cs="Arial"/>
          <w:sz w:val="20"/>
        </w:rPr>
        <w:t xml:space="preserve">, именуемое в дальнейшем </w:t>
      </w:r>
      <w:r>
        <w:rPr>
          <w:rFonts w:ascii="Arial" w:hAnsi="Arial" w:cs="Arial"/>
          <w:b/>
          <w:sz w:val="20"/>
        </w:rPr>
        <w:t>«Поставщик»</w:t>
      </w:r>
      <w:r>
        <w:rPr>
          <w:rFonts w:ascii="Arial" w:hAnsi="Arial" w:cs="Arial"/>
          <w:sz w:val="20"/>
        </w:rPr>
        <w:t xml:space="preserve">, в лице </w:t>
      </w:r>
      <w:r w:rsidR="008D2EE8">
        <w:rPr>
          <w:rFonts w:ascii="Arial" w:hAnsi="Arial" w:cs="Arial"/>
          <w:sz w:val="20"/>
        </w:rPr>
        <w:t>_______________________</w:t>
      </w:r>
      <w:r>
        <w:rPr>
          <w:rFonts w:ascii="Arial" w:hAnsi="Arial" w:cs="Arial"/>
          <w:sz w:val="20"/>
        </w:rPr>
        <w:t xml:space="preserve">, действующей на основании </w:t>
      </w:r>
      <w:r w:rsidR="008D2EE8">
        <w:rPr>
          <w:rFonts w:ascii="Arial" w:hAnsi="Arial" w:cs="Arial"/>
          <w:sz w:val="20"/>
        </w:rPr>
        <w:t>_________________________</w:t>
      </w:r>
      <w:r>
        <w:rPr>
          <w:rFonts w:ascii="Arial" w:hAnsi="Arial" w:cs="Arial"/>
          <w:sz w:val="20"/>
        </w:rPr>
        <w:t>, с одной стороны, и</w:t>
      </w:r>
    </w:p>
    <w:p w14:paraId="219F251F" w14:textId="77777777" w:rsidR="008236F1" w:rsidRDefault="002263EC" w:rsidP="008236F1">
      <w:pPr>
        <w:pStyle w:val="2"/>
        <w:keepNext w:val="0"/>
        <w:widowControl w:val="0"/>
        <w:suppressAutoHyphens/>
        <w:ind w:firstLine="284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____________________________________________</w:t>
      </w:r>
      <w:r>
        <w:rPr>
          <w:rFonts w:ascii="Arial" w:hAnsi="Arial" w:cs="Arial"/>
          <w:sz w:val="20"/>
        </w:rPr>
        <w:t xml:space="preserve">, именуемое в дальнейшем </w:t>
      </w:r>
      <w:r>
        <w:rPr>
          <w:rFonts w:ascii="Arial" w:hAnsi="Arial" w:cs="Arial"/>
          <w:b/>
          <w:sz w:val="20"/>
        </w:rPr>
        <w:t>«Потребитель»</w:t>
      </w:r>
      <w:r>
        <w:rPr>
          <w:rFonts w:ascii="Arial" w:hAnsi="Arial" w:cs="Arial"/>
          <w:sz w:val="20"/>
        </w:rPr>
        <w:t>, в лице</w:t>
      </w:r>
      <w:r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sz w:val="20"/>
        </w:rPr>
        <w:t xml:space="preserve">_______________________________, действующей на основании __________ с другой стороны, </w:t>
      </w:r>
    </w:p>
    <w:p w14:paraId="219F2520" w14:textId="77777777" w:rsidR="008236F1" w:rsidRDefault="002263EC" w:rsidP="008236F1">
      <w:pPr>
        <w:pStyle w:val="ab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соответствии с Федеральным законом от 05.04.2013 №44-ФЗ «О контрактной сист</w:t>
      </w:r>
      <w:r>
        <w:rPr>
          <w:rFonts w:ascii="Arial" w:hAnsi="Arial" w:cs="Arial"/>
          <w:sz w:val="20"/>
          <w:szCs w:val="20"/>
        </w:rPr>
        <w:t xml:space="preserve">еме в сфере закупок товаров, работ, услуг для обеспечения государственных и муниципальных нужд» заключили настоящий </w:t>
      </w:r>
      <w:r>
        <w:rPr>
          <w:rFonts w:ascii="Arial" w:hAnsi="Arial" w:cs="Arial"/>
          <w:b/>
          <w:sz w:val="20"/>
          <w:szCs w:val="20"/>
        </w:rPr>
        <w:t>Договор</w:t>
      </w:r>
      <w:r>
        <w:rPr>
          <w:rFonts w:ascii="Arial" w:hAnsi="Arial" w:cs="Arial"/>
          <w:sz w:val="20"/>
          <w:szCs w:val="20"/>
        </w:rPr>
        <w:t xml:space="preserve"> о нижеследующем </w:t>
      </w:r>
      <w:r>
        <w:rPr>
          <w:rFonts w:ascii="Arial" w:hAnsi="Arial" w:cs="Arial"/>
          <w:sz w:val="20"/>
        </w:rPr>
        <w:t>(Идентификационный код закупки: ___________________________________).</w:t>
      </w:r>
    </w:p>
    <w:p w14:paraId="219F2521" w14:textId="77777777" w:rsidR="008236F1" w:rsidRDefault="008236F1" w:rsidP="008236F1">
      <w:pPr>
        <w:pStyle w:val="3"/>
        <w:suppressAutoHyphens/>
        <w:ind w:left="57"/>
        <w:jc w:val="left"/>
        <w:rPr>
          <w:rFonts w:ascii="Arial" w:hAnsi="Arial" w:cs="Arial"/>
          <w:b/>
          <w:sz w:val="20"/>
        </w:rPr>
      </w:pPr>
    </w:p>
    <w:p w14:paraId="219F2522" w14:textId="77777777" w:rsidR="008236F1" w:rsidRDefault="002263EC" w:rsidP="008236F1">
      <w:pPr>
        <w:pStyle w:val="3"/>
        <w:suppressAutoHyphens/>
        <w:ind w:left="5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1. ПРЕДМЕТ ДОГОВОРА</w:t>
      </w:r>
    </w:p>
    <w:p w14:paraId="219F2523" w14:textId="77777777" w:rsidR="008236F1" w:rsidRDefault="002263EC" w:rsidP="008236F1">
      <w:pPr>
        <w:pStyle w:val="3"/>
        <w:suppressAutoHyphens/>
        <w:spacing w:before="0"/>
        <w:ind w:firstLine="567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hAnsi="Arial" w:cs="Arial"/>
          <w:b/>
          <w:sz w:val="22"/>
          <w:szCs w:val="22"/>
        </w:rPr>
        <w:t>1.1</w:t>
      </w:r>
      <w:r>
        <w:rPr>
          <w:rFonts w:ascii="Arial" w:hAnsi="Arial" w:cs="Arial"/>
          <w:b/>
          <w:sz w:val="20"/>
        </w:rPr>
        <w:t xml:space="preserve">. </w:t>
      </w:r>
      <w:r>
        <w:rPr>
          <w:rFonts w:ascii="Arial" w:eastAsia="Calibri" w:hAnsi="Arial" w:cs="Arial"/>
          <w:sz w:val="20"/>
          <w:lang w:eastAsia="en-US"/>
        </w:rPr>
        <w:t xml:space="preserve">Поставщик обязуется подавать </w:t>
      </w:r>
      <w:r>
        <w:rPr>
          <w:rFonts w:ascii="Arial" w:eastAsia="Calibri" w:hAnsi="Arial" w:cs="Arial"/>
          <w:b/>
          <w:sz w:val="20"/>
          <w:lang w:eastAsia="en-US"/>
        </w:rPr>
        <w:t>Потребителю</w:t>
      </w:r>
      <w:r>
        <w:rPr>
          <w:rFonts w:ascii="Arial" w:eastAsia="Calibri" w:hAnsi="Arial" w:cs="Arial"/>
          <w:sz w:val="20"/>
          <w:lang w:eastAsia="en-US"/>
        </w:rPr>
        <w:t xml:space="preserve">, через присоединенную сеть тепловую энергию (мощность) и/или теплоноситель, а </w:t>
      </w:r>
      <w:r>
        <w:rPr>
          <w:rFonts w:ascii="Arial" w:eastAsia="Calibri" w:hAnsi="Arial" w:cs="Arial"/>
          <w:b/>
          <w:sz w:val="20"/>
          <w:lang w:eastAsia="en-US"/>
        </w:rPr>
        <w:t>Потребитель</w:t>
      </w:r>
      <w:r>
        <w:rPr>
          <w:rFonts w:ascii="Arial" w:eastAsia="Calibri" w:hAnsi="Arial" w:cs="Arial"/>
          <w:sz w:val="20"/>
          <w:lang w:eastAsia="en-US"/>
        </w:rPr>
        <w:t xml:space="preserve">, обязуется оплачивать принятую тепловую энергию (мощность) и/или теплоноситель, а также соблюдать предусмотренный настоящим </w:t>
      </w:r>
      <w:r>
        <w:rPr>
          <w:rFonts w:ascii="Arial" w:eastAsia="Calibri" w:hAnsi="Arial" w:cs="Arial"/>
          <w:b/>
          <w:sz w:val="20"/>
          <w:lang w:eastAsia="en-US"/>
        </w:rPr>
        <w:t>Д</w:t>
      </w:r>
      <w:r>
        <w:rPr>
          <w:rFonts w:ascii="Arial" w:eastAsia="Calibri" w:hAnsi="Arial" w:cs="Arial"/>
          <w:b/>
          <w:sz w:val="20"/>
          <w:lang w:eastAsia="en-US"/>
        </w:rPr>
        <w:t>оговора</w:t>
      </w:r>
      <w:r>
        <w:rPr>
          <w:rFonts w:ascii="Arial" w:eastAsia="Calibri" w:hAnsi="Arial" w:cs="Arial"/>
          <w:sz w:val="20"/>
          <w:lang w:eastAsia="en-US"/>
        </w:rPr>
        <w:t xml:space="preserve"> режим потребления</w:t>
      </w:r>
    </w:p>
    <w:p w14:paraId="219F2524" w14:textId="77777777" w:rsidR="008236F1" w:rsidRDefault="002263EC" w:rsidP="008236F1">
      <w:pPr>
        <w:pStyle w:val="3"/>
        <w:suppressAutoHyphens/>
        <w:spacing w:before="0"/>
        <w:ind w:firstLine="567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1.2.</w:t>
      </w:r>
      <w:r>
        <w:rPr>
          <w:rFonts w:ascii="Arial" w:eastAsia="Calibri" w:hAnsi="Arial" w:cs="Arial"/>
          <w:sz w:val="20"/>
          <w:lang w:eastAsia="en-US"/>
        </w:rPr>
        <w:t xml:space="preserve"> Настоящий </w:t>
      </w:r>
      <w:r>
        <w:rPr>
          <w:rFonts w:ascii="Arial" w:eastAsia="Calibri" w:hAnsi="Arial" w:cs="Arial"/>
          <w:b/>
          <w:sz w:val="20"/>
          <w:lang w:eastAsia="en-US"/>
        </w:rPr>
        <w:t>Договор</w:t>
      </w:r>
      <w:r>
        <w:rPr>
          <w:rFonts w:ascii="Arial" w:eastAsia="Calibri" w:hAnsi="Arial" w:cs="Arial"/>
          <w:sz w:val="20"/>
          <w:lang w:eastAsia="en-US"/>
        </w:rPr>
        <w:t xml:space="preserve"> заключается на теплоснабжение объектов, указанных в </w:t>
      </w:r>
      <w:r>
        <w:rPr>
          <w:rFonts w:ascii="Arial" w:eastAsia="Calibri" w:hAnsi="Arial" w:cs="Arial"/>
          <w:b/>
          <w:sz w:val="20"/>
          <w:lang w:eastAsia="en-US"/>
        </w:rPr>
        <w:t>Приложении №1</w:t>
      </w:r>
      <w:r>
        <w:rPr>
          <w:rFonts w:ascii="Arial" w:eastAsia="Calibri" w:hAnsi="Arial" w:cs="Arial"/>
          <w:sz w:val="20"/>
          <w:lang w:eastAsia="en-US"/>
        </w:rPr>
        <w:t>.</w:t>
      </w:r>
    </w:p>
    <w:p w14:paraId="219F2525" w14:textId="77777777" w:rsidR="008236F1" w:rsidRDefault="002263EC" w:rsidP="008236F1">
      <w:pPr>
        <w:pStyle w:val="3"/>
        <w:suppressAutoHyphens/>
        <w:spacing w:before="0"/>
        <w:ind w:firstLine="567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1.3.</w:t>
      </w:r>
      <w:r>
        <w:rPr>
          <w:rFonts w:ascii="Arial" w:eastAsia="Calibri" w:hAnsi="Arial" w:cs="Arial"/>
          <w:sz w:val="20"/>
          <w:lang w:eastAsia="en-US"/>
        </w:rPr>
        <w:t xml:space="preserve"> Границы ответственности за состояние и обслуживание тепловых сетей устанавливаются Актом разграничения балансовой принадлежности сторон</w:t>
      </w:r>
      <w:r>
        <w:rPr>
          <w:rFonts w:ascii="Arial" w:eastAsia="Calibri" w:hAnsi="Arial" w:cs="Arial"/>
          <w:sz w:val="20"/>
          <w:lang w:eastAsia="en-US"/>
        </w:rPr>
        <w:t xml:space="preserve"> по тепловым сетям. </w:t>
      </w:r>
    </w:p>
    <w:p w14:paraId="219F2526" w14:textId="77777777" w:rsidR="008236F1" w:rsidRDefault="002263EC" w:rsidP="008236F1">
      <w:pPr>
        <w:pStyle w:val="3"/>
        <w:suppressAutoHyphens/>
        <w:spacing w:before="0"/>
        <w:ind w:firstLine="567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 xml:space="preserve">Оформленные ранее Акты разграничения балансовой и/или эксплуатационной ответственности на объект </w:t>
      </w:r>
      <w:r>
        <w:rPr>
          <w:rFonts w:ascii="Arial" w:hAnsi="Arial" w:cs="Arial"/>
          <w:b/>
          <w:sz w:val="20"/>
        </w:rPr>
        <w:t>Потребителя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eastAsia="Calibri" w:hAnsi="Arial" w:cs="Arial"/>
          <w:sz w:val="20"/>
          <w:lang w:eastAsia="en-US"/>
        </w:rPr>
        <w:t xml:space="preserve">являются неотъемлемой частью настоящего </w:t>
      </w:r>
      <w:r>
        <w:rPr>
          <w:rFonts w:ascii="Arial" w:eastAsia="Calibri" w:hAnsi="Arial" w:cs="Arial"/>
          <w:b/>
          <w:sz w:val="20"/>
          <w:lang w:eastAsia="en-US"/>
        </w:rPr>
        <w:t>Договора</w:t>
      </w:r>
      <w:r>
        <w:rPr>
          <w:rFonts w:ascii="Arial" w:eastAsia="Calibri" w:hAnsi="Arial" w:cs="Arial"/>
          <w:sz w:val="20"/>
          <w:lang w:eastAsia="en-US"/>
        </w:rPr>
        <w:t>.</w:t>
      </w:r>
    </w:p>
    <w:p w14:paraId="219F2527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  <w:vertAlign w:val="superscript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Местом исполнения обязательств Поставщика перед </w:t>
      </w:r>
      <w:r>
        <w:rPr>
          <w:rFonts w:ascii="Arial" w:hAnsi="Arial" w:cs="Arial"/>
          <w:b/>
          <w:sz w:val="20"/>
          <w:szCs w:val="20"/>
        </w:rPr>
        <w:t>Потребителем</w:t>
      </w:r>
      <w:r>
        <w:rPr>
          <w:rFonts w:ascii="Arial" w:hAnsi="Arial" w:cs="Arial"/>
          <w:sz w:val="20"/>
          <w:szCs w:val="20"/>
        </w:rPr>
        <w:t xml:space="preserve"> является точка</w:t>
      </w:r>
      <w:r>
        <w:rPr>
          <w:rFonts w:ascii="Arial" w:hAnsi="Arial" w:cs="Arial"/>
          <w:sz w:val="20"/>
          <w:szCs w:val="20"/>
        </w:rPr>
        <w:t xml:space="preserve"> поставки тепловой энергии.</w:t>
      </w:r>
    </w:p>
    <w:p w14:paraId="219F2528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1.4. </w:t>
      </w:r>
      <w:r>
        <w:rPr>
          <w:rFonts w:ascii="Arial" w:hAnsi="Arial" w:cs="Arial"/>
          <w:sz w:val="20"/>
          <w:szCs w:val="20"/>
        </w:rPr>
        <w:t xml:space="preserve">Качество теплоснабжения по настоящему </w:t>
      </w:r>
      <w:r>
        <w:rPr>
          <w:rFonts w:ascii="Arial" w:hAnsi="Arial" w:cs="Arial"/>
          <w:b/>
          <w:sz w:val="20"/>
          <w:szCs w:val="20"/>
        </w:rPr>
        <w:t xml:space="preserve">Договору </w:t>
      </w:r>
      <w:r>
        <w:rPr>
          <w:rFonts w:ascii="Arial" w:hAnsi="Arial" w:cs="Arial"/>
          <w:sz w:val="20"/>
          <w:szCs w:val="20"/>
        </w:rPr>
        <w:t>должно соответствовать следующим параметрам:</w:t>
      </w:r>
    </w:p>
    <w:p w14:paraId="219F2529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1.4.1.</w:t>
      </w:r>
      <w:r>
        <w:rPr>
          <w:rFonts w:ascii="Arial" w:hAnsi="Arial" w:cs="Arial"/>
          <w:sz w:val="20"/>
          <w:szCs w:val="20"/>
        </w:rPr>
        <w:t xml:space="preserve"> Температура теплоносителя в подающем трубопроводе тепловой сети должна соответствовать температурному графику. </w:t>
      </w:r>
    </w:p>
    <w:p w14:paraId="219F252A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Симметричны</w:t>
      </w:r>
      <w:r>
        <w:rPr>
          <w:rFonts w:ascii="Arial" w:hAnsi="Arial" w:cs="Arial"/>
          <w:sz w:val="20"/>
          <w:szCs w:val="20"/>
        </w:rPr>
        <w:t>е, периодические и разовые отклонения от температурного графика допускаются в установленных нормативными и техническими актами пределах.</w:t>
      </w:r>
    </w:p>
    <w:p w14:paraId="219F252B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1.4.2.</w:t>
      </w:r>
      <w:r>
        <w:rPr>
          <w:rFonts w:ascii="Arial" w:hAnsi="Arial" w:cs="Arial"/>
          <w:sz w:val="20"/>
          <w:szCs w:val="20"/>
        </w:rPr>
        <w:t xml:space="preserve"> Давление теплоносителя в подающем и обратном трубопроводе тепловой сети должно соответствовать гидравлическому р</w:t>
      </w:r>
      <w:r>
        <w:rPr>
          <w:rFonts w:ascii="Arial" w:hAnsi="Arial" w:cs="Arial"/>
          <w:sz w:val="20"/>
          <w:szCs w:val="20"/>
        </w:rPr>
        <w:t>асчету и поддерживаться Поставщиком,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 течение отопительного сезона.</w:t>
      </w:r>
    </w:p>
    <w:p w14:paraId="219F252C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1.5.</w:t>
      </w:r>
      <w:r>
        <w:rPr>
          <w:rFonts w:ascii="Arial" w:hAnsi="Arial" w:cs="Arial"/>
          <w:sz w:val="20"/>
          <w:szCs w:val="20"/>
        </w:rPr>
        <w:t xml:space="preserve"> При надлежащем исполнении обязательств по </w:t>
      </w:r>
      <w:r>
        <w:rPr>
          <w:rFonts w:ascii="Arial" w:hAnsi="Arial" w:cs="Arial"/>
          <w:b/>
          <w:sz w:val="20"/>
          <w:szCs w:val="20"/>
        </w:rPr>
        <w:t xml:space="preserve">Договору </w:t>
      </w:r>
      <w:r>
        <w:rPr>
          <w:rFonts w:ascii="Arial" w:hAnsi="Arial" w:cs="Arial"/>
          <w:sz w:val="20"/>
          <w:szCs w:val="20"/>
        </w:rPr>
        <w:t xml:space="preserve">устанавливается следующий режим потребления тепловой энергии: </w:t>
      </w:r>
    </w:p>
    <w:p w14:paraId="219F252D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1.5.1. </w:t>
      </w:r>
      <w:r>
        <w:rPr>
          <w:rFonts w:ascii="Arial" w:hAnsi="Arial" w:cs="Arial"/>
          <w:sz w:val="20"/>
          <w:szCs w:val="20"/>
        </w:rPr>
        <w:t xml:space="preserve">Для отопления и вентиляции – бесперебойное круглосуточное </w:t>
      </w:r>
      <w:r>
        <w:rPr>
          <w:rFonts w:ascii="Arial" w:hAnsi="Arial" w:cs="Arial"/>
          <w:sz w:val="20"/>
          <w:szCs w:val="20"/>
        </w:rPr>
        <w:t>теплоснабжение в течение отопительного периода. Перерывы в теплоснабжении не допускаются.</w:t>
      </w:r>
    </w:p>
    <w:p w14:paraId="219F252E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1.5.2.</w:t>
      </w:r>
      <w:r>
        <w:rPr>
          <w:rFonts w:ascii="Arial" w:hAnsi="Arial" w:cs="Arial"/>
          <w:sz w:val="20"/>
          <w:szCs w:val="20"/>
        </w:rPr>
        <w:t xml:space="preserve"> Качество возвращаемого теплоносителя должно соответствовать техническим регламентам, правилам организации теплоснабжения, иным нормативным актам.</w:t>
      </w:r>
    </w:p>
    <w:p w14:paraId="219F252F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1.6.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Присоеди</w:t>
      </w:r>
      <w:r>
        <w:rPr>
          <w:rFonts w:ascii="Arial" w:hAnsi="Arial" w:cs="Arial"/>
          <w:sz w:val="20"/>
          <w:szCs w:val="20"/>
        </w:rPr>
        <w:t xml:space="preserve">ненная мощность (тепловая нагрузка) объектов теплопотребления к сетям Поставщика составляет </w:t>
      </w:r>
      <w:r w:rsidR="008D2EE8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Гкал/час, в т.ч. на отопление </w:t>
      </w:r>
      <w:r w:rsidR="008D2EE8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 xml:space="preserve"> Гкал/час; вентиляцию </w:t>
      </w:r>
      <w:r w:rsidR="008D2EE8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 xml:space="preserve"> Гкал/ч, (присоединенная тепловая нагрузка по каждому объекту теплопотребления определяетс</w:t>
      </w:r>
      <w:r>
        <w:rPr>
          <w:rFonts w:ascii="Arial" w:hAnsi="Arial" w:cs="Arial"/>
          <w:sz w:val="20"/>
          <w:szCs w:val="20"/>
        </w:rPr>
        <w:t xml:space="preserve">я </w:t>
      </w:r>
      <w:r>
        <w:rPr>
          <w:rFonts w:ascii="Arial" w:hAnsi="Arial" w:cs="Arial"/>
          <w:b/>
          <w:sz w:val="20"/>
          <w:szCs w:val="20"/>
        </w:rPr>
        <w:t>Приложением № 1)</w:t>
      </w:r>
      <w:r>
        <w:rPr>
          <w:rFonts w:ascii="Arial" w:hAnsi="Arial" w:cs="Arial"/>
          <w:sz w:val="20"/>
          <w:szCs w:val="20"/>
        </w:rPr>
        <w:t>.</w:t>
      </w:r>
    </w:p>
    <w:p w14:paraId="219F2530" w14:textId="77777777" w:rsidR="008236F1" w:rsidRDefault="002263EC" w:rsidP="008236F1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1.7.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Ориентировочный годовой объём отпуска тепловой энергии </w:t>
      </w:r>
      <w:r>
        <w:rPr>
          <w:rFonts w:ascii="Arial" w:hAnsi="Arial" w:cs="Arial"/>
          <w:sz w:val="20"/>
        </w:rPr>
        <w:t xml:space="preserve">(мощности) и/или </w:t>
      </w:r>
      <w:r>
        <w:rPr>
          <w:rFonts w:ascii="Arial" w:hAnsi="Arial" w:cs="Arial"/>
          <w:sz w:val="20"/>
          <w:szCs w:val="20"/>
        </w:rPr>
        <w:t xml:space="preserve">теплоносителя </w:t>
      </w:r>
      <w:r>
        <w:rPr>
          <w:rFonts w:ascii="Arial" w:hAnsi="Arial" w:cs="Arial"/>
          <w:b/>
          <w:sz w:val="20"/>
          <w:szCs w:val="20"/>
        </w:rPr>
        <w:t>Потребителя</w:t>
      </w:r>
      <w:r>
        <w:rPr>
          <w:rFonts w:ascii="Arial" w:hAnsi="Arial" w:cs="Arial"/>
          <w:sz w:val="20"/>
          <w:szCs w:val="20"/>
        </w:rPr>
        <w:t xml:space="preserve"> составляет </w:t>
      </w:r>
      <w:r w:rsidR="008D2EE8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 xml:space="preserve"> Гкал, (</w:t>
      </w:r>
      <w:r>
        <w:rPr>
          <w:rFonts w:ascii="Arial" w:hAnsi="Arial" w:cs="Arial"/>
          <w:b/>
          <w:sz w:val="20"/>
          <w:szCs w:val="20"/>
        </w:rPr>
        <w:t>Приложение №1</w:t>
      </w:r>
      <w:r>
        <w:rPr>
          <w:rFonts w:ascii="Arial" w:hAnsi="Arial" w:cs="Arial"/>
          <w:sz w:val="20"/>
          <w:szCs w:val="20"/>
        </w:rPr>
        <w:t>).</w:t>
      </w:r>
    </w:p>
    <w:p w14:paraId="219F2531" w14:textId="77777777" w:rsidR="008236F1" w:rsidRDefault="002263EC" w:rsidP="008236F1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Фактическая величина теплопотребления за расчетный период определяется в соответствии с раз</w:t>
      </w:r>
      <w:r>
        <w:rPr>
          <w:rFonts w:ascii="Arial" w:hAnsi="Arial" w:cs="Arial"/>
          <w:sz w:val="20"/>
          <w:szCs w:val="20"/>
        </w:rPr>
        <w:t xml:space="preserve">делом 4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>
        <w:rPr>
          <w:rFonts w:ascii="Arial" w:hAnsi="Arial" w:cs="Arial"/>
          <w:sz w:val="20"/>
          <w:szCs w:val="20"/>
        </w:rPr>
        <w:t>.</w:t>
      </w:r>
    </w:p>
    <w:p w14:paraId="219F2532" w14:textId="77777777" w:rsidR="008236F1" w:rsidRDefault="002263EC" w:rsidP="008236F1">
      <w:pPr>
        <w:pStyle w:val="Iauiue"/>
        <w:suppressAutoHyphens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1.8.</w:t>
      </w:r>
      <w:r>
        <w:rPr>
          <w:rFonts w:ascii="Arial" w:hAnsi="Arial" w:cs="Arial"/>
        </w:rPr>
        <w:t xml:space="preserve"> Допустимое ограничение теплоснабжения по видам нагрузок при нарушении условий </w:t>
      </w:r>
      <w:r>
        <w:rPr>
          <w:rFonts w:ascii="Arial" w:hAnsi="Arial" w:cs="Arial"/>
          <w:b/>
        </w:rPr>
        <w:t>Договора</w:t>
      </w:r>
      <w:r>
        <w:rPr>
          <w:rFonts w:ascii="Arial" w:hAnsi="Arial" w:cs="Arial"/>
        </w:rPr>
        <w:t>:</w:t>
      </w:r>
    </w:p>
    <w:p w14:paraId="219F2533" w14:textId="77777777" w:rsidR="008236F1" w:rsidRDefault="002263EC" w:rsidP="008236F1">
      <w:pPr>
        <w:pStyle w:val="a3"/>
        <w:ind w:firstLine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- отопление - </w:t>
      </w:r>
      <w:r>
        <w:rPr>
          <w:rFonts w:ascii="Arial" w:hAnsi="Arial" w:cs="Arial"/>
        </w:rPr>
        <w:t>не осуществляется (для объектов МКД, помещений жилищного (специализированного жилищного) фонда, а также объектов, полно</w:t>
      </w:r>
      <w:r>
        <w:rPr>
          <w:rFonts w:ascii="Arial" w:hAnsi="Arial" w:cs="Arial"/>
        </w:rPr>
        <w:t>е ограничение которых запрещено действующим законодательством); до полного отключения - осуществляется для иных объектов</w:t>
      </w:r>
      <w:r>
        <w:rPr>
          <w:rFonts w:ascii="Arial" w:hAnsi="Arial" w:cs="Arial"/>
          <w:snapToGrid w:val="0"/>
        </w:rPr>
        <w:t>;</w:t>
      </w:r>
    </w:p>
    <w:p w14:paraId="219F2534" w14:textId="77777777" w:rsidR="008236F1" w:rsidRDefault="002263EC" w:rsidP="008236F1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- горячее водоснабжение – до полного отключения;</w:t>
      </w:r>
    </w:p>
    <w:p w14:paraId="219F2535" w14:textId="77777777" w:rsidR="008236F1" w:rsidRDefault="002263EC" w:rsidP="008236F1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- вентиляция – до полного отключения.</w:t>
      </w:r>
    </w:p>
    <w:p w14:paraId="219F2536" w14:textId="77777777" w:rsidR="008236F1" w:rsidRDefault="002263EC" w:rsidP="008236F1">
      <w:pPr>
        <w:pStyle w:val="Iauiue"/>
        <w:suppressAutoHyphens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1.9. </w:t>
      </w:r>
      <w:r>
        <w:rPr>
          <w:rFonts w:ascii="Arial" w:hAnsi="Arial" w:cs="Arial"/>
        </w:rPr>
        <w:t xml:space="preserve">Корректировка часовой нагрузки вносится в настоящий </w:t>
      </w:r>
      <w:r>
        <w:rPr>
          <w:rFonts w:ascii="Arial" w:hAnsi="Arial" w:cs="Arial"/>
          <w:b/>
        </w:rPr>
        <w:t>Договор</w:t>
      </w:r>
      <w:r>
        <w:rPr>
          <w:rFonts w:ascii="Arial" w:hAnsi="Arial" w:cs="Arial"/>
        </w:rPr>
        <w:t xml:space="preserve"> на основании запроса </w:t>
      </w:r>
      <w:r>
        <w:rPr>
          <w:rFonts w:ascii="Arial" w:hAnsi="Arial" w:cs="Arial"/>
          <w:b/>
        </w:rPr>
        <w:lastRenderedPageBreak/>
        <w:t>Потребителя</w:t>
      </w:r>
      <w:r>
        <w:rPr>
          <w:rFonts w:ascii="Arial" w:hAnsi="Arial" w:cs="Arial"/>
        </w:rPr>
        <w:t>, получения разрешения от Поставщика и оформляется дополнительным соглашением.</w:t>
      </w:r>
    </w:p>
    <w:p w14:paraId="219F2537" w14:textId="77777777" w:rsidR="008236F1" w:rsidRDefault="008236F1" w:rsidP="008236F1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9F2538" w14:textId="77777777" w:rsidR="008236F1" w:rsidRDefault="002263EC" w:rsidP="008236F1">
      <w:pPr>
        <w:pStyle w:val="3"/>
        <w:suppressAutoHyphens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 ОБЯЗАННОСТИ И ПРАВА СТОРОН</w:t>
      </w:r>
    </w:p>
    <w:p w14:paraId="219F2539" w14:textId="77777777" w:rsidR="008236F1" w:rsidRDefault="002263EC" w:rsidP="008236F1">
      <w:pPr>
        <w:pStyle w:val="3"/>
        <w:suppressAutoHyphens/>
        <w:ind w:left="567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2.1. Поставщик обязуется:</w:t>
      </w:r>
    </w:p>
    <w:p w14:paraId="219F253A" w14:textId="77777777" w:rsidR="008236F1" w:rsidRDefault="002263EC" w:rsidP="008236F1">
      <w:pPr>
        <w:pStyle w:val="3"/>
        <w:suppressAutoHyphens/>
        <w:spacing w:before="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2.1.1. </w:t>
      </w:r>
      <w:r>
        <w:rPr>
          <w:rFonts w:ascii="Arial" w:hAnsi="Arial" w:cs="Arial"/>
          <w:sz w:val="20"/>
        </w:rPr>
        <w:t xml:space="preserve">Обеспечивать подачу </w:t>
      </w:r>
      <w:r>
        <w:rPr>
          <w:rFonts w:ascii="Arial" w:hAnsi="Arial" w:cs="Arial"/>
          <w:b/>
          <w:sz w:val="20"/>
        </w:rPr>
        <w:t>П</w:t>
      </w:r>
      <w:r>
        <w:rPr>
          <w:rFonts w:ascii="Arial" w:hAnsi="Arial" w:cs="Arial"/>
          <w:b/>
          <w:sz w:val="20"/>
        </w:rPr>
        <w:t>отребителю</w:t>
      </w:r>
      <w:r>
        <w:rPr>
          <w:rFonts w:ascii="Arial" w:hAnsi="Arial" w:cs="Arial"/>
          <w:sz w:val="20"/>
        </w:rPr>
        <w:t xml:space="preserve"> тепловой энергии в согласованных объемах.</w:t>
      </w:r>
    </w:p>
    <w:p w14:paraId="219F253B" w14:textId="77777777" w:rsidR="008236F1" w:rsidRDefault="002263EC" w:rsidP="008236F1">
      <w:pPr>
        <w:pStyle w:val="3"/>
        <w:suppressAutoHyphens/>
        <w:spacing w:before="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2.1.2.</w:t>
      </w:r>
      <w:r>
        <w:rPr>
          <w:rFonts w:ascii="Arial" w:hAnsi="Arial" w:cs="Arial"/>
          <w:sz w:val="20"/>
        </w:rPr>
        <w:t xml:space="preserve"> Обеспечить надежность теплоснабжения в соответствии с требованиями технических регламентов, правилами организации теплоснабжения, иными нормативными правовыми актами РФ. </w:t>
      </w:r>
    </w:p>
    <w:p w14:paraId="219F253C" w14:textId="77777777" w:rsidR="008236F1" w:rsidRDefault="002263EC" w:rsidP="008236F1">
      <w:pPr>
        <w:pStyle w:val="3"/>
        <w:suppressAutoHyphens/>
        <w:spacing w:before="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2.1.3.</w:t>
      </w:r>
      <w:r>
        <w:rPr>
          <w:rFonts w:ascii="Arial" w:hAnsi="Arial" w:cs="Arial"/>
          <w:sz w:val="20"/>
        </w:rPr>
        <w:t xml:space="preserve"> Оперативно извещат</w:t>
      </w:r>
      <w:r>
        <w:rPr>
          <w:rFonts w:ascii="Arial" w:hAnsi="Arial" w:cs="Arial"/>
          <w:sz w:val="20"/>
        </w:rPr>
        <w:t xml:space="preserve">ь </w:t>
      </w:r>
      <w:r>
        <w:rPr>
          <w:rFonts w:ascii="Arial" w:hAnsi="Arial" w:cs="Arial"/>
          <w:b/>
          <w:sz w:val="20"/>
        </w:rPr>
        <w:t>Потребителя</w:t>
      </w:r>
      <w:r>
        <w:rPr>
          <w:rFonts w:ascii="Arial" w:hAnsi="Arial" w:cs="Arial"/>
          <w:sz w:val="20"/>
        </w:rPr>
        <w:t xml:space="preserve"> о нарушениях, связанных с перерывом или ограничением подачи тепловой энергии, их причинах и сроках восстановления нормального режима.</w:t>
      </w:r>
    </w:p>
    <w:p w14:paraId="219F253D" w14:textId="77777777" w:rsidR="008236F1" w:rsidRDefault="002263EC" w:rsidP="008236F1">
      <w:pPr>
        <w:pStyle w:val="3"/>
        <w:suppressAutoHyphens/>
        <w:spacing w:before="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2.1.4.</w:t>
      </w:r>
      <w:r>
        <w:rPr>
          <w:rFonts w:ascii="Arial" w:hAnsi="Arial" w:cs="Arial"/>
          <w:sz w:val="20"/>
        </w:rPr>
        <w:t xml:space="preserve"> При температурных испытаниях извещать о них </w:t>
      </w:r>
      <w:r>
        <w:rPr>
          <w:rFonts w:ascii="Arial" w:hAnsi="Arial" w:cs="Arial"/>
          <w:b/>
          <w:sz w:val="20"/>
        </w:rPr>
        <w:t>Потребителя</w:t>
      </w:r>
      <w:r>
        <w:rPr>
          <w:rFonts w:ascii="Arial" w:hAnsi="Arial" w:cs="Arial"/>
          <w:sz w:val="20"/>
        </w:rPr>
        <w:t xml:space="preserve"> через средства массовой информации за 3 суток</w:t>
      </w:r>
      <w:r>
        <w:rPr>
          <w:rFonts w:ascii="Arial" w:hAnsi="Arial" w:cs="Arial"/>
          <w:sz w:val="20"/>
        </w:rPr>
        <w:t>, при гидравлических испытаниях – любым доступным способом, позволяющим подтвердить получение такого уведомления адресатом также за 3 суток.</w:t>
      </w:r>
    </w:p>
    <w:p w14:paraId="219F253E" w14:textId="77777777" w:rsidR="008236F1" w:rsidRDefault="002263EC" w:rsidP="008236F1">
      <w:pPr>
        <w:pStyle w:val="3"/>
        <w:tabs>
          <w:tab w:val="left" w:pos="513"/>
        </w:tabs>
        <w:suppressAutoHyphens/>
        <w:spacing w:before="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2.1.5. Поставщик</w:t>
      </w:r>
      <w:r>
        <w:rPr>
          <w:rFonts w:ascii="Arial" w:hAnsi="Arial" w:cs="Arial"/>
          <w:sz w:val="20"/>
        </w:rPr>
        <w:t xml:space="preserve"> обязуется не производить ограничение подачи тепловой энергии потребителю в пределах установленных </w:t>
      </w:r>
      <w:r>
        <w:rPr>
          <w:rFonts w:ascii="Arial" w:hAnsi="Arial" w:cs="Arial"/>
          <w:sz w:val="20"/>
        </w:rPr>
        <w:t>ему главным распорядителем средств федерального бюджета лимитов бюджетных обязательств в случае несвоевременного поступления платежей на его счета.</w:t>
      </w:r>
      <w:r>
        <w:rPr>
          <w:rStyle w:val="ac"/>
          <w:rFonts w:ascii="Arial" w:hAnsi="Arial" w:cs="Arial"/>
          <w:sz w:val="20"/>
        </w:rPr>
        <w:footnoteReference w:id="2"/>
      </w:r>
    </w:p>
    <w:p w14:paraId="219F253F" w14:textId="77777777" w:rsidR="008236F1" w:rsidRDefault="002263EC" w:rsidP="008236F1">
      <w:pPr>
        <w:pStyle w:val="3"/>
        <w:suppressAutoHyphens/>
        <w:ind w:firstLine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2.2.Поставщик </w:t>
      </w:r>
      <w:r>
        <w:rPr>
          <w:rFonts w:ascii="Arial" w:hAnsi="Arial" w:cs="Arial"/>
          <w:b/>
          <w:color w:val="000000"/>
          <w:sz w:val="20"/>
        </w:rPr>
        <w:t>(его Агент)</w:t>
      </w:r>
      <w:r>
        <w:rPr>
          <w:rStyle w:val="ac"/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b/>
          <w:sz w:val="20"/>
        </w:rPr>
        <w:t>имеет право:</w:t>
      </w:r>
    </w:p>
    <w:p w14:paraId="219F2540" w14:textId="77777777" w:rsidR="008236F1" w:rsidRDefault="002263EC" w:rsidP="008236F1">
      <w:pPr>
        <w:pStyle w:val="3"/>
        <w:suppressAutoHyphens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2.2.1.</w:t>
      </w:r>
      <w:r>
        <w:rPr>
          <w:rFonts w:ascii="Arial" w:hAnsi="Arial" w:cs="Arial"/>
          <w:sz w:val="20"/>
        </w:rPr>
        <w:t xml:space="preserve"> Осуществлять контроль за соблюдением </w:t>
      </w:r>
      <w:r>
        <w:rPr>
          <w:rFonts w:ascii="Arial" w:hAnsi="Arial" w:cs="Arial"/>
          <w:b/>
          <w:sz w:val="20"/>
        </w:rPr>
        <w:t>Потребителем</w:t>
      </w:r>
      <w:r>
        <w:rPr>
          <w:rFonts w:ascii="Arial" w:hAnsi="Arial" w:cs="Arial"/>
          <w:sz w:val="20"/>
        </w:rPr>
        <w:t xml:space="preserve"> условий настоящего </w:t>
      </w:r>
      <w:r>
        <w:rPr>
          <w:rFonts w:ascii="Arial" w:hAnsi="Arial" w:cs="Arial"/>
          <w:b/>
          <w:sz w:val="20"/>
        </w:rPr>
        <w:t>Договора</w:t>
      </w:r>
      <w:r>
        <w:rPr>
          <w:rFonts w:ascii="Arial" w:hAnsi="Arial" w:cs="Arial"/>
          <w:sz w:val="20"/>
        </w:rPr>
        <w:t>.</w:t>
      </w:r>
    </w:p>
    <w:p w14:paraId="219F2541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z w:val="20"/>
          <w:szCs w:val="20"/>
        </w:rPr>
        <w:t>2.2.2.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ru-RU"/>
        </w:rPr>
        <w:t xml:space="preserve">Ограничить, прекратить полностью или частично подачу тепловой энергии </w:t>
      </w:r>
      <w:r>
        <w:rPr>
          <w:rFonts w:ascii="Arial" w:hAnsi="Arial" w:cs="Arial"/>
          <w:b/>
          <w:sz w:val="20"/>
          <w:szCs w:val="20"/>
          <w:lang w:eastAsia="ru-RU"/>
        </w:rPr>
        <w:t>Потребителю</w:t>
      </w:r>
      <w:r>
        <w:rPr>
          <w:rFonts w:ascii="Arial" w:hAnsi="Arial" w:cs="Arial"/>
          <w:sz w:val="20"/>
          <w:szCs w:val="20"/>
          <w:lang w:eastAsia="ru-RU"/>
        </w:rPr>
        <w:t xml:space="preserve"> в порядке, предусмотренном действующим законодательством.</w:t>
      </w:r>
    </w:p>
    <w:p w14:paraId="219F2542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2.2.3.</w:t>
      </w:r>
      <w:r>
        <w:rPr>
          <w:rFonts w:ascii="Arial" w:hAnsi="Arial" w:cs="Arial"/>
          <w:b/>
          <w:color w:val="FF0000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  <w:vertAlign w:val="superscript"/>
        </w:rPr>
        <w:footnoteReference w:id="3"/>
      </w:r>
      <w:r>
        <w:rPr>
          <w:rFonts w:ascii="Arial" w:hAnsi="Arial" w:cs="Arial"/>
          <w:sz w:val="20"/>
          <w:szCs w:val="20"/>
        </w:rPr>
        <w:t xml:space="preserve">Не допускать к эксплуатации тепловые сети и оборудование </w:t>
      </w:r>
      <w:r>
        <w:rPr>
          <w:rFonts w:ascii="Arial" w:hAnsi="Arial" w:cs="Arial"/>
          <w:b/>
          <w:sz w:val="20"/>
          <w:szCs w:val="20"/>
        </w:rPr>
        <w:t>Потребителя</w:t>
      </w:r>
      <w:r>
        <w:rPr>
          <w:rFonts w:ascii="Arial" w:hAnsi="Arial" w:cs="Arial"/>
          <w:sz w:val="20"/>
          <w:szCs w:val="20"/>
        </w:rPr>
        <w:t xml:space="preserve"> пр</w:t>
      </w:r>
      <w:r>
        <w:rPr>
          <w:rFonts w:ascii="Arial" w:hAnsi="Arial" w:cs="Arial"/>
          <w:sz w:val="20"/>
          <w:szCs w:val="20"/>
        </w:rPr>
        <w:t>и отсутствии паспорта готовности к предстоящему отопительному сезону, либо при наличии акта проверки готовности к отопительному периоду с перечнем замечаний к выполнению требований по готовности, неустранение которых препятствует подаче теплоносителя, угро</w:t>
      </w:r>
      <w:r>
        <w:rPr>
          <w:rFonts w:ascii="Arial" w:hAnsi="Arial" w:cs="Arial"/>
          <w:sz w:val="20"/>
          <w:szCs w:val="20"/>
        </w:rPr>
        <w:t>жает созданием аварийной ситуации и может повлечь причинение вреда жизни и здоровью людей.</w:t>
      </w:r>
    </w:p>
    <w:p w14:paraId="219F2543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2.3.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Потребитель обязуется:</w:t>
      </w:r>
    </w:p>
    <w:p w14:paraId="219F2544" w14:textId="77777777" w:rsidR="008236F1" w:rsidRDefault="002263EC" w:rsidP="008236F1">
      <w:pPr>
        <w:pStyle w:val="3"/>
        <w:suppressAutoHyphens/>
        <w:spacing w:before="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2.3.1. </w:t>
      </w:r>
      <w:r>
        <w:rPr>
          <w:rFonts w:ascii="Arial" w:hAnsi="Arial" w:cs="Arial"/>
          <w:sz w:val="20"/>
        </w:rPr>
        <w:t xml:space="preserve">Выполнять оперативные указания Поставщика по режимам потребления тепловой энергии. </w:t>
      </w:r>
    </w:p>
    <w:p w14:paraId="219F2545" w14:textId="77777777" w:rsidR="008236F1" w:rsidRDefault="002263EC" w:rsidP="008236F1">
      <w:pPr>
        <w:pStyle w:val="3"/>
        <w:suppressAutoHyphens/>
        <w:spacing w:before="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Оплачивать Поставщику тепловую энергию, поставленную в целях содержания общего имущества в многоквартирном доме, в котором находится объект </w:t>
      </w:r>
      <w:r>
        <w:rPr>
          <w:rFonts w:ascii="Arial" w:hAnsi="Arial" w:cs="Arial"/>
          <w:b/>
          <w:sz w:val="20"/>
        </w:rPr>
        <w:t>Потребителя</w:t>
      </w:r>
      <w:r>
        <w:rPr>
          <w:rFonts w:ascii="Arial" w:hAnsi="Arial" w:cs="Arial"/>
          <w:sz w:val="20"/>
        </w:rPr>
        <w:t>.</w:t>
      </w:r>
    </w:p>
    <w:p w14:paraId="219F2546" w14:textId="77777777" w:rsidR="008236F1" w:rsidRDefault="002263EC" w:rsidP="008236F1">
      <w:pPr>
        <w:pStyle w:val="3"/>
        <w:suppressAutoHyphens/>
        <w:spacing w:before="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Соблюдать установленный режим потребления тепловой энергии (расход сетевой воды не более расчетного </w:t>
      </w:r>
      <w:r>
        <w:rPr>
          <w:rFonts w:ascii="Arial" w:hAnsi="Arial" w:cs="Arial"/>
          <w:sz w:val="20"/>
        </w:rPr>
        <w:t>значения (отопительный период/</w:t>
      </w:r>
      <w:r>
        <w:rPr>
          <w:rFonts w:ascii="Arial" w:hAnsi="Arial" w:cs="Arial"/>
          <w:color w:val="000000"/>
          <w:sz w:val="20"/>
        </w:rPr>
        <w:t>межотопительный период</w:t>
      </w:r>
      <w:r>
        <w:rPr>
          <w:rFonts w:ascii="Arial" w:hAnsi="Arial" w:cs="Arial"/>
          <w:sz w:val="20"/>
        </w:rPr>
        <w:t xml:space="preserve">) - </w:t>
      </w:r>
      <w:r>
        <w:rPr>
          <w:rFonts w:ascii="Arial" w:hAnsi="Arial" w:cs="Arial"/>
          <w:b/>
          <w:sz w:val="20"/>
        </w:rPr>
        <w:t>0,0/0,0</w:t>
      </w:r>
      <w:r>
        <w:rPr>
          <w:rFonts w:ascii="Arial" w:hAnsi="Arial" w:cs="Arial"/>
          <w:sz w:val="20"/>
        </w:rPr>
        <w:t xml:space="preserve"> м</w:t>
      </w:r>
      <w:r>
        <w:rPr>
          <w:rFonts w:ascii="Arial" w:hAnsi="Arial" w:cs="Arial"/>
          <w:sz w:val="20"/>
          <w:vertAlign w:val="superscript"/>
        </w:rPr>
        <w:t>3</w:t>
      </w:r>
      <w:r>
        <w:rPr>
          <w:rFonts w:ascii="Arial" w:hAnsi="Arial" w:cs="Arial"/>
          <w:sz w:val="20"/>
        </w:rPr>
        <w:t>/час</w:t>
      </w:r>
      <w:r>
        <w:rPr>
          <w:rFonts w:ascii="Arial" w:hAnsi="Arial" w:cs="Arial"/>
          <w:b/>
          <w:sz w:val="20"/>
        </w:rPr>
        <w:t>)</w:t>
      </w:r>
      <w:r>
        <w:rPr>
          <w:rFonts w:ascii="Arial" w:hAnsi="Arial" w:cs="Arial"/>
          <w:b/>
          <w:color w:val="FF0000"/>
          <w:sz w:val="20"/>
          <w:vertAlign w:val="superscript"/>
        </w:rPr>
        <w:t xml:space="preserve"> </w:t>
      </w:r>
      <w:r>
        <w:rPr>
          <w:rFonts w:ascii="Arial" w:hAnsi="Arial" w:cs="Arial"/>
          <w:b/>
          <w:color w:val="FF0000"/>
          <w:sz w:val="20"/>
          <w:vertAlign w:val="superscript"/>
        </w:rPr>
        <w:footnoteReference w:id="4"/>
      </w:r>
      <w:r>
        <w:rPr>
          <w:rFonts w:ascii="Arial" w:hAnsi="Arial" w:cs="Arial"/>
          <w:sz w:val="20"/>
        </w:rPr>
        <w:t>.</w:t>
      </w:r>
    </w:p>
    <w:p w14:paraId="219F2547" w14:textId="77777777" w:rsidR="008236F1" w:rsidRDefault="002263EC" w:rsidP="008236F1">
      <w:pPr>
        <w:pStyle w:val="3"/>
        <w:suppressAutoHyphens/>
        <w:spacing w:before="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2.3.2. </w:t>
      </w:r>
      <w:r>
        <w:rPr>
          <w:rFonts w:ascii="Arial" w:hAnsi="Arial" w:cs="Arial"/>
          <w:sz w:val="20"/>
        </w:rPr>
        <w:t xml:space="preserve">Обеспечить надлежащее техническое состояние и безопасную эксплуатацию тепловых сетей, приборов узла учета и теплотехнического оборудования, находящихся на территории </w:t>
      </w:r>
      <w:r>
        <w:rPr>
          <w:rFonts w:ascii="Arial" w:hAnsi="Arial" w:cs="Arial"/>
          <w:b/>
          <w:sz w:val="20"/>
        </w:rPr>
        <w:t>Потребит</w:t>
      </w:r>
      <w:r>
        <w:rPr>
          <w:rFonts w:ascii="Arial" w:hAnsi="Arial" w:cs="Arial"/>
          <w:b/>
          <w:sz w:val="20"/>
        </w:rPr>
        <w:t>еля</w:t>
      </w:r>
      <w:r>
        <w:rPr>
          <w:rFonts w:ascii="Arial" w:hAnsi="Arial" w:cs="Arial"/>
          <w:sz w:val="20"/>
        </w:rPr>
        <w:t>.</w:t>
      </w:r>
    </w:p>
    <w:p w14:paraId="219F2548" w14:textId="77777777" w:rsidR="008236F1" w:rsidRDefault="002263EC" w:rsidP="008236F1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2.3.3</w:t>
      </w:r>
      <w:r>
        <w:rPr>
          <w:rFonts w:ascii="Arial" w:hAnsi="Arial" w:cs="Arial"/>
          <w:sz w:val="20"/>
          <w:szCs w:val="20"/>
        </w:rPr>
        <w:t>. В течение суток сообщить Поставщику о неисправностях приборов узла учета тепловой энергии.</w:t>
      </w:r>
    </w:p>
    <w:p w14:paraId="219F2549" w14:textId="77777777" w:rsidR="008236F1" w:rsidRDefault="002263EC" w:rsidP="008236F1">
      <w:pPr>
        <w:pStyle w:val="3"/>
        <w:suppressAutoHyphens/>
        <w:spacing w:before="0"/>
        <w:ind w:firstLine="567"/>
        <w:jc w:val="both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b/>
          <w:sz w:val="20"/>
        </w:rPr>
        <w:t xml:space="preserve">2.3.4. </w:t>
      </w:r>
      <w:r>
        <w:rPr>
          <w:rFonts w:ascii="Arial" w:hAnsi="Arial" w:cs="Arial"/>
          <w:sz w:val="20"/>
        </w:rPr>
        <w:t>Немедленно сообщать Поставщику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об авариях на своих теплосетях и иных нарушениях, возникающих при использовании тепловой энергии. При аварийном пре</w:t>
      </w:r>
      <w:r>
        <w:rPr>
          <w:rFonts w:ascii="Arial" w:hAnsi="Arial" w:cs="Arial"/>
          <w:sz w:val="20"/>
        </w:rPr>
        <w:t xml:space="preserve">кращении циркуляции сетевой воды в системе </w:t>
      </w:r>
      <w:r>
        <w:rPr>
          <w:rFonts w:ascii="Arial" w:hAnsi="Arial" w:cs="Arial"/>
          <w:sz w:val="20"/>
          <w:lang w:eastAsia="en-US"/>
        </w:rPr>
        <w:t>теплоснабжения, когда температура наружного воздуха ниже 0°С, после сообщения Поставщику ориентировочного времени перерыва и по согласованию с ним производить дренирование сетевой воды из систем теплопотребления д</w:t>
      </w:r>
      <w:r>
        <w:rPr>
          <w:rFonts w:ascii="Arial" w:hAnsi="Arial" w:cs="Arial"/>
          <w:sz w:val="20"/>
          <w:lang w:eastAsia="en-US"/>
        </w:rPr>
        <w:t>ля предотвращения ее замерзания.</w:t>
      </w:r>
    </w:p>
    <w:p w14:paraId="219F254A" w14:textId="77777777" w:rsidR="008236F1" w:rsidRDefault="002263EC" w:rsidP="008236F1">
      <w:pPr>
        <w:pStyle w:val="a5"/>
        <w:spacing w:after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2.3.5.</w:t>
      </w:r>
      <w:r>
        <w:rPr>
          <w:rFonts w:ascii="Arial" w:hAnsi="Arial" w:cs="Arial"/>
        </w:rPr>
        <w:t xml:space="preserve"> Обеспечивать в рабочее время </w:t>
      </w:r>
      <w:r>
        <w:rPr>
          <w:rFonts w:ascii="Arial" w:hAnsi="Arial" w:cs="Arial"/>
          <w:b/>
        </w:rPr>
        <w:t>Потребителя</w:t>
      </w:r>
      <w:r>
        <w:rPr>
          <w:rFonts w:ascii="Arial" w:hAnsi="Arial" w:cs="Arial"/>
        </w:rPr>
        <w:t xml:space="preserve"> доступ представителей Поставщика совместно с представителем </w:t>
      </w:r>
      <w:r>
        <w:rPr>
          <w:rFonts w:ascii="Arial" w:hAnsi="Arial" w:cs="Arial"/>
          <w:b/>
        </w:rPr>
        <w:t>Заказчика</w:t>
      </w:r>
      <w:r>
        <w:rPr>
          <w:rFonts w:ascii="Arial" w:hAnsi="Arial" w:cs="Arial"/>
        </w:rPr>
        <w:t xml:space="preserve"> к приборам учета и теплопотребляющим установкам для:</w:t>
      </w:r>
    </w:p>
    <w:p w14:paraId="219F254B" w14:textId="77777777" w:rsidR="008236F1" w:rsidRDefault="002263EC" w:rsidP="008236F1">
      <w:pPr>
        <w:pStyle w:val="a5"/>
        <w:spacing w:after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проверки исправности приборов учета, сохранности контрольных пломб и снятия показаний и контроля за снятыми </w:t>
      </w:r>
      <w:r>
        <w:rPr>
          <w:rFonts w:ascii="Arial" w:hAnsi="Arial" w:cs="Arial"/>
          <w:b/>
        </w:rPr>
        <w:t>Потребителем</w:t>
      </w:r>
      <w:r>
        <w:rPr>
          <w:rFonts w:ascii="Arial" w:hAnsi="Arial" w:cs="Arial"/>
        </w:rPr>
        <w:t xml:space="preserve"> показаниями;</w:t>
      </w:r>
    </w:p>
    <w:p w14:paraId="219F254C" w14:textId="77777777" w:rsidR="008236F1" w:rsidRDefault="002263EC" w:rsidP="008236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- проведения проверок, ремонта, технического и метрологического обслуживания, замены приборов учета, если они принадлежа</w:t>
      </w:r>
      <w:r>
        <w:rPr>
          <w:rFonts w:ascii="Arial" w:eastAsia="Times New Roman" w:hAnsi="Arial" w:cs="Arial"/>
          <w:sz w:val="20"/>
          <w:szCs w:val="20"/>
          <w:lang w:eastAsia="ru-RU"/>
        </w:rPr>
        <w:t>т Поставщику или теплосетевой организации;</w:t>
      </w:r>
    </w:p>
    <w:p w14:paraId="219F254D" w14:textId="77777777" w:rsidR="008236F1" w:rsidRDefault="002263EC" w:rsidP="008236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</w:rPr>
        <w:t>- контроля договорных режимов потребления, в том числе для проверки состояния теплопотребляющих установок и качества возвращаемого теплоносителя, в том числе при подключении их к системе теплоснабжения после ремон</w:t>
      </w:r>
      <w:r>
        <w:rPr>
          <w:rFonts w:ascii="Arial" w:hAnsi="Arial" w:cs="Arial"/>
          <w:sz w:val="20"/>
        </w:rPr>
        <w:t>та или отключений по иным причинам.</w:t>
      </w:r>
    </w:p>
    <w:p w14:paraId="219F254E" w14:textId="77777777" w:rsidR="008236F1" w:rsidRDefault="002263EC" w:rsidP="008236F1">
      <w:pPr>
        <w:pStyle w:val="a5"/>
        <w:spacing w:after="0"/>
        <w:ind w:firstLine="567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 установки оборудования дистанционного снятия показаний. Установленное оборудование является собственностью Поставщика, который за свой счет устанавливает, содержит и обслуживает данное оборудование.</w:t>
      </w:r>
    </w:p>
    <w:p w14:paraId="219F254F" w14:textId="77777777" w:rsidR="008236F1" w:rsidRDefault="002263EC" w:rsidP="008236F1">
      <w:pPr>
        <w:pStyle w:val="a5"/>
        <w:spacing w:after="0"/>
        <w:ind w:firstLine="567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В случае, если приб</w:t>
      </w:r>
      <w:r>
        <w:rPr>
          <w:rFonts w:ascii="Arial" w:eastAsia="Times New Roman" w:hAnsi="Arial" w:cs="Arial"/>
          <w:lang w:eastAsia="ru-RU"/>
        </w:rPr>
        <w:t xml:space="preserve">оры учета и теплопотребляющие установки находятся в пределах режимного объекта, к которому ограничен доступ посторонних лиц, доступ на такие объекты должен быть обеспечен </w:t>
      </w:r>
      <w:r>
        <w:rPr>
          <w:rFonts w:ascii="Arial" w:eastAsia="Times New Roman" w:hAnsi="Arial" w:cs="Arial"/>
          <w:b/>
          <w:lang w:eastAsia="ru-RU"/>
        </w:rPr>
        <w:t>Заказчиком</w:t>
      </w:r>
      <w:r>
        <w:rPr>
          <w:rFonts w:ascii="Arial" w:eastAsia="Times New Roman" w:hAnsi="Arial" w:cs="Arial"/>
          <w:lang w:eastAsia="ru-RU"/>
        </w:rPr>
        <w:t xml:space="preserve"> с учетом требований норм специального законодательства и требованиями регл</w:t>
      </w:r>
      <w:r>
        <w:rPr>
          <w:rFonts w:ascii="Arial" w:eastAsia="Times New Roman" w:hAnsi="Arial" w:cs="Arial"/>
          <w:lang w:eastAsia="ru-RU"/>
        </w:rPr>
        <w:t>амента посещения данного объекта</w:t>
      </w:r>
    </w:p>
    <w:p w14:paraId="219F2550" w14:textId="77777777" w:rsidR="008236F1" w:rsidRDefault="002263EC" w:rsidP="008236F1">
      <w:pPr>
        <w:spacing w:after="0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2.3.6</w:t>
      </w:r>
      <w:r>
        <w:rPr>
          <w:rFonts w:ascii="Arial" w:eastAsia="Times New Roman" w:hAnsi="Arial" w:cs="Arial"/>
          <w:sz w:val="20"/>
          <w:szCs w:val="20"/>
          <w:lang w:eastAsia="ru-RU"/>
        </w:rPr>
        <w:t>. Ежегодно представлять заявки на потребление тепловой энергии на следующий отопительный период с месячной разбивкой до 1 марта года, предшествующего году, в котором предполагается поставка. Если объем потребления не з</w:t>
      </w:r>
      <w:r>
        <w:rPr>
          <w:rFonts w:ascii="Arial" w:eastAsia="Times New Roman" w:hAnsi="Arial" w:cs="Arial"/>
          <w:sz w:val="20"/>
          <w:szCs w:val="20"/>
          <w:lang w:eastAsia="ru-RU"/>
        </w:rPr>
        <w:t>аявлен в указанные сроки, в следующем году действуют объемы потребления текущего года.</w:t>
      </w:r>
    </w:p>
    <w:p w14:paraId="219F2551" w14:textId="77777777" w:rsidR="008236F1" w:rsidRDefault="002263EC" w:rsidP="008236F1">
      <w:pPr>
        <w:spacing w:after="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2.3.7.</w:t>
      </w:r>
      <w:r>
        <w:rPr>
          <w:rFonts w:ascii="Arial" w:hAnsi="Arial" w:cs="Arial"/>
          <w:sz w:val="20"/>
        </w:rPr>
        <w:t xml:space="preserve"> Выполнять в согласованные сроки предписания уполномоченных органов контроля и надзора и Поставщика об устранении недостатков в эксплуатации тепловых сетей, оборуд</w:t>
      </w:r>
      <w:r>
        <w:rPr>
          <w:rFonts w:ascii="Arial" w:hAnsi="Arial" w:cs="Arial"/>
          <w:sz w:val="20"/>
        </w:rPr>
        <w:t>ования, средств измерений и контроля режимов потребления тепловой энергии.</w:t>
      </w:r>
    </w:p>
    <w:p w14:paraId="219F2552" w14:textId="77777777" w:rsidR="008236F1" w:rsidRDefault="002263EC" w:rsidP="008236F1">
      <w:pPr>
        <w:spacing w:after="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2.3.8.</w:t>
      </w:r>
      <w:r>
        <w:rPr>
          <w:rFonts w:ascii="Arial" w:hAnsi="Arial" w:cs="Arial"/>
          <w:sz w:val="20"/>
        </w:rPr>
        <w:t xml:space="preserve"> Своевременно производить планово–предупредительный ремонт и испытания теплопроводов, теплопотребляющего оборудования, запорной и регулирующей арматуры, согласовывая с Поставщ</w:t>
      </w:r>
      <w:r>
        <w:rPr>
          <w:rFonts w:ascii="Arial" w:hAnsi="Arial" w:cs="Arial"/>
          <w:sz w:val="20"/>
        </w:rPr>
        <w:t>иком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объем, сроки и графики ремонтов. Включать отремонтированные системы теплопотребления после капитального ремонта, а также новые объекты только с разрешения Поставщика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при наличии паспорта готовности.</w:t>
      </w:r>
    </w:p>
    <w:p w14:paraId="219F2553" w14:textId="77777777" w:rsidR="008236F1" w:rsidRDefault="002263EC" w:rsidP="008236F1">
      <w:pPr>
        <w:spacing w:after="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2.3.9.</w:t>
      </w:r>
      <w:r>
        <w:rPr>
          <w:rFonts w:ascii="Arial" w:hAnsi="Arial" w:cs="Arial"/>
          <w:sz w:val="20"/>
        </w:rPr>
        <w:t xml:space="preserve"> Совместно с представителем Поставщика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проводи</w:t>
      </w:r>
      <w:r>
        <w:rPr>
          <w:rFonts w:ascii="Arial" w:hAnsi="Arial" w:cs="Arial"/>
          <w:sz w:val="20"/>
        </w:rPr>
        <w:t>ть опломбирование спускных кранов, арматуры, контрольно-измерительных приборов, элеваторных узлов, дроссельных диафрагм и пр., обеспечивать сохранность установленных пломб, их снятие производить с разрешения Поставщика.</w:t>
      </w:r>
    </w:p>
    <w:p w14:paraId="219F2554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2.3.10.</w:t>
      </w:r>
      <w:r>
        <w:rPr>
          <w:rFonts w:ascii="Arial" w:hAnsi="Arial" w:cs="Arial"/>
          <w:sz w:val="20"/>
          <w:szCs w:val="20"/>
        </w:rPr>
        <w:t xml:space="preserve"> Руководствоваться актами и предписаниями Поставщика, и требованиями нормативно-технической документации, действующей на период подготовительных работ.</w:t>
      </w:r>
    </w:p>
    <w:p w14:paraId="219F2555" w14:textId="77777777" w:rsidR="008236F1" w:rsidRDefault="002263EC" w:rsidP="008236F1">
      <w:pPr>
        <w:pStyle w:val="a7"/>
        <w:suppressAutoHyphens/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2.3.11.</w:t>
      </w:r>
      <w:r>
        <w:rPr>
          <w:rFonts w:ascii="Arial" w:hAnsi="Arial" w:cs="Arial"/>
          <w:sz w:val="20"/>
        </w:rPr>
        <w:t xml:space="preserve"> После выполнения требований предписаний и актов Поставщика приглашать для предъявления работ его представителя.</w:t>
      </w:r>
    </w:p>
    <w:p w14:paraId="219F2556" w14:textId="77777777" w:rsidR="008236F1" w:rsidRDefault="002263EC" w:rsidP="008236F1">
      <w:pPr>
        <w:pStyle w:val="a7"/>
        <w:suppressAutoHyphens/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2.3.12.</w:t>
      </w:r>
      <w:r>
        <w:rPr>
          <w:rFonts w:ascii="Arial" w:hAnsi="Arial" w:cs="Arial"/>
          <w:sz w:val="20"/>
        </w:rPr>
        <w:t xml:space="preserve"> Снимать показания приборов учета:</w:t>
      </w:r>
    </w:p>
    <w:p w14:paraId="219F2557" w14:textId="77777777" w:rsidR="008236F1" w:rsidRDefault="002263EC" w:rsidP="008236F1">
      <w:pPr>
        <w:pStyle w:val="a7"/>
        <w:suppressAutoHyphens/>
        <w:ind w:firstLine="567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i/>
          <w:sz w:val="20"/>
        </w:rPr>
        <w:t xml:space="preserve">ежемесячно на последнее число расчетного периода и передавать Поставщику </w:t>
      </w:r>
      <w:r>
        <w:rPr>
          <w:rFonts w:ascii="Arial" w:hAnsi="Arial" w:cs="Arial"/>
          <w:b/>
          <w:i/>
          <w:sz w:val="20"/>
        </w:rPr>
        <w:t>(его Агенту)</w:t>
      </w:r>
      <w:r>
        <w:rPr>
          <w:rFonts w:ascii="Arial" w:hAnsi="Arial" w:cs="Arial"/>
          <w:i/>
          <w:sz w:val="20"/>
        </w:rPr>
        <w:t xml:space="preserve"> сведения о по</w:t>
      </w:r>
      <w:r>
        <w:rPr>
          <w:rFonts w:ascii="Arial" w:hAnsi="Arial" w:cs="Arial"/>
          <w:i/>
          <w:sz w:val="20"/>
        </w:rPr>
        <w:t>казаниях приборов учета до окончания 2-го дня месяца, следующего за расчетным месяцем (</w:t>
      </w:r>
      <w:r>
        <w:rPr>
          <w:rFonts w:ascii="Arial" w:hAnsi="Arial" w:cs="Arial"/>
          <w:b/>
          <w:i/>
          <w:sz w:val="20"/>
        </w:rPr>
        <w:t>для всех объектов, за исключением объектов в многоквартирных домах</w:t>
      </w:r>
      <w:r>
        <w:rPr>
          <w:rFonts w:ascii="Arial" w:hAnsi="Arial" w:cs="Arial"/>
          <w:i/>
          <w:sz w:val="20"/>
        </w:rPr>
        <w:t>);</w:t>
      </w:r>
    </w:p>
    <w:p w14:paraId="219F2558" w14:textId="77777777" w:rsidR="008236F1" w:rsidRDefault="002263EC" w:rsidP="008236F1">
      <w:pPr>
        <w:pStyle w:val="a7"/>
        <w:suppressAutoHyphens/>
        <w:ind w:firstLine="567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- по состоянию на 00 часов 00 минут в период с 23-го по 25-е число текущего месяца и передавать вмес</w:t>
      </w:r>
      <w:r>
        <w:rPr>
          <w:rFonts w:ascii="Arial" w:hAnsi="Arial" w:cs="Arial"/>
          <w:i/>
          <w:sz w:val="20"/>
        </w:rPr>
        <w:t>те с иной информацией, используемой для определения объемов ресурсов Поставщику (</w:t>
      </w:r>
      <w:r>
        <w:rPr>
          <w:rFonts w:ascii="Arial" w:hAnsi="Arial" w:cs="Arial"/>
          <w:b/>
          <w:i/>
          <w:sz w:val="20"/>
        </w:rPr>
        <w:t>его Агенту</w:t>
      </w:r>
      <w:r>
        <w:rPr>
          <w:rFonts w:ascii="Arial" w:hAnsi="Arial" w:cs="Arial"/>
          <w:i/>
          <w:sz w:val="20"/>
        </w:rPr>
        <w:t>) (</w:t>
      </w:r>
      <w:r>
        <w:rPr>
          <w:rFonts w:ascii="Arial" w:hAnsi="Arial" w:cs="Arial"/>
          <w:b/>
          <w:i/>
          <w:sz w:val="20"/>
        </w:rPr>
        <w:t>для объектов в многоквартирных домах</w:t>
      </w:r>
      <w:r>
        <w:rPr>
          <w:rFonts w:ascii="Arial" w:hAnsi="Arial" w:cs="Arial"/>
          <w:i/>
          <w:sz w:val="20"/>
        </w:rPr>
        <w:t>).</w:t>
      </w:r>
    </w:p>
    <w:p w14:paraId="219F2559" w14:textId="77777777" w:rsidR="008236F1" w:rsidRDefault="002263EC" w:rsidP="008236F1">
      <w:pPr>
        <w:pStyle w:val="a7"/>
        <w:suppressAutoHyphens/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Показания расчетных приборов учета передаются одним из следующих способов: </w:t>
      </w:r>
    </w:p>
    <w:p w14:paraId="219F255A" w14:textId="77777777" w:rsidR="008236F1" w:rsidRDefault="002263EC" w:rsidP="008236F1">
      <w:pPr>
        <w:pStyle w:val="a7"/>
        <w:suppressAutoHyphens/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с использованием электронной почты: 1) данные</w:t>
      </w:r>
      <w:r>
        <w:rPr>
          <w:rFonts w:ascii="Arial" w:hAnsi="Arial" w:cs="Arial"/>
          <w:sz w:val="20"/>
        </w:rPr>
        <w:t xml:space="preserve"> о количестве потребленной тепловой энергии в формате .xls (.xlsx) Отчета тепловычислителя формируются в программном обеспечении тепловычислителя; 2) в сформированный Отчет необходимо добавить второй лист файла и добавить номер договора и номер (а) тепловы</w:t>
      </w:r>
      <w:r>
        <w:rPr>
          <w:rFonts w:ascii="Arial" w:hAnsi="Arial" w:cs="Arial"/>
          <w:sz w:val="20"/>
        </w:rPr>
        <w:t xml:space="preserve">числителя (ей), по которому сформировали данные (номер договора и номер (а) тепловычислителя (ей) будут указываться в ежемесячно присылаемом письме на электронную почту </w:t>
      </w:r>
      <w:r>
        <w:rPr>
          <w:rFonts w:ascii="Arial" w:hAnsi="Arial" w:cs="Arial"/>
          <w:b/>
          <w:sz w:val="20"/>
        </w:rPr>
        <w:t>Потребителя</w:t>
      </w:r>
      <w:r>
        <w:rPr>
          <w:rFonts w:ascii="Arial" w:hAnsi="Arial" w:cs="Arial"/>
          <w:sz w:val="20"/>
        </w:rPr>
        <w:t xml:space="preserve">); 3) направить на электронную почту </w:t>
      </w:r>
      <w:r>
        <w:rPr>
          <w:rFonts w:ascii="Arial" w:hAnsi="Arial" w:cs="Arial"/>
          <w:b/>
          <w:sz w:val="20"/>
        </w:rPr>
        <w:t>Поставщика</w:t>
      </w:r>
      <w:r>
        <w:rPr>
          <w:rFonts w:ascii="Arial" w:hAnsi="Arial" w:cs="Arial"/>
          <w:sz w:val="20"/>
        </w:rPr>
        <w:t xml:space="preserve"> (ее Агента) ais_maket@vostok</w:t>
      </w:r>
      <w:r>
        <w:rPr>
          <w:rFonts w:ascii="Arial" w:hAnsi="Arial" w:cs="Arial"/>
          <w:sz w:val="20"/>
        </w:rPr>
        <w:t xml:space="preserve">-electra.ru, в теме письма указать: «Отчет тепловычислителя» и вложить в письмо Отчет о потреблении тепловой энергии (или несколько отчетов), </w:t>
      </w:r>
    </w:p>
    <w:p w14:paraId="219F255B" w14:textId="77777777" w:rsidR="008236F1" w:rsidRDefault="002263EC" w:rsidP="008236F1">
      <w:pPr>
        <w:pStyle w:val="a7"/>
        <w:suppressAutoHyphens/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при наличии технической возможности с использованием систем дистанционного снятия показаний приборов учета (тел</w:t>
      </w:r>
      <w:r>
        <w:rPr>
          <w:rFonts w:ascii="Arial" w:hAnsi="Arial" w:cs="Arial"/>
          <w:sz w:val="20"/>
        </w:rPr>
        <w:t xml:space="preserve">еметрических систем). </w:t>
      </w:r>
    </w:p>
    <w:p w14:paraId="219F255C" w14:textId="77777777" w:rsidR="008236F1" w:rsidRDefault="002263EC" w:rsidP="008236F1">
      <w:pPr>
        <w:pStyle w:val="a7"/>
        <w:suppressAutoHyphens/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2.3.13. </w:t>
      </w:r>
      <w:r>
        <w:rPr>
          <w:rFonts w:ascii="Arial" w:hAnsi="Arial" w:cs="Arial"/>
          <w:sz w:val="20"/>
        </w:rPr>
        <w:t xml:space="preserve">В случае, если на прибор учета </w:t>
      </w:r>
      <w:r>
        <w:rPr>
          <w:rFonts w:ascii="Arial" w:hAnsi="Arial" w:cs="Arial"/>
          <w:b/>
          <w:sz w:val="20"/>
        </w:rPr>
        <w:t>Потребителя</w:t>
      </w:r>
      <w:r>
        <w:rPr>
          <w:rFonts w:ascii="Arial" w:hAnsi="Arial" w:cs="Arial"/>
          <w:sz w:val="20"/>
        </w:rPr>
        <w:t xml:space="preserve"> установлено оборудование для дистанционного снятия показаний, показания прибора учета снимаются Поставщиком без участия Получателя услуг </w:t>
      </w:r>
      <w:r>
        <w:rPr>
          <w:rFonts w:ascii="Arial" w:hAnsi="Arial" w:cs="Arial"/>
          <w:b/>
          <w:sz w:val="20"/>
        </w:rPr>
        <w:t>Потребителя</w:t>
      </w:r>
      <w:r>
        <w:rPr>
          <w:rFonts w:ascii="Arial" w:hAnsi="Arial" w:cs="Arial"/>
          <w:sz w:val="20"/>
        </w:rPr>
        <w:t>.</w:t>
      </w:r>
    </w:p>
    <w:p w14:paraId="219F255D" w14:textId="77777777" w:rsidR="008236F1" w:rsidRDefault="002263EC" w:rsidP="008236F1">
      <w:pPr>
        <w:pStyle w:val="a7"/>
        <w:suppressAutoHyphens/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2.3.14. </w:t>
      </w:r>
      <w:r>
        <w:rPr>
          <w:rFonts w:ascii="Arial" w:hAnsi="Arial" w:cs="Arial"/>
          <w:sz w:val="20"/>
        </w:rPr>
        <w:t>Предоставить подтвержден</w:t>
      </w:r>
      <w:r>
        <w:rPr>
          <w:rFonts w:ascii="Arial" w:hAnsi="Arial" w:cs="Arial"/>
          <w:sz w:val="20"/>
        </w:rPr>
        <w:t xml:space="preserve">ия наличия, установленного </w:t>
      </w:r>
      <w:r>
        <w:rPr>
          <w:rFonts w:ascii="Arial" w:hAnsi="Arial" w:cs="Arial"/>
          <w:b/>
          <w:sz w:val="20"/>
        </w:rPr>
        <w:t>Потребителю</w:t>
      </w:r>
      <w:r>
        <w:rPr>
          <w:rFonts w:ascii="Arial" w:hAnsi="Arial" w:cs="Arial"/>
          <w:sz w:val="20"/>
        </w:rPr>
        <w:t xml:space="preserve"> лимита в рамках бюджетных обязательств.</w:t>
      </w:r>
    </w:p>
    <w:p w14:paraId="219F255E" w14:textId="77777777" w:rsidR="008236F1" w:rsidRDefault="002263EC" w:rsidP="008236F1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2.3.15.</w:t>
      </w:r>
      <w:r>
        <w:rPr>
          <w:rFonts w:ascii="Arial" w:hAnsi="Arial" w:cs="Arial"/>
          <w:sz w:val="20"/>
          <w:szCs w:val="20"/>
        </w:rPr>
        <w:t xml:space="preserve"> Производить оплату потребленной тепловой энергии ежемесячно в полном объеме в пределах, доведенных ему главным распорядителем средств городского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бюджета, лимитов бюджетн</w:t>
      </w:r>
      <w:r>
        <w:rPr>
          <w:rFonts w:ascii="Arial" w:hAnsi="Arial" w:cs="Arial"/>
          <w:sz w:val="20"/>
          <w:szCs w:val="20"/>
        </w:rPr>
        <w:t xml:space="preserve">ых обязательств, если иное не установлено настоящим </w:t>
      </w:r>
      <w:r>
        <w:rPr>
          <w:rFonts w:ascii="Arial" w:hAnsi="Arial" w:cs="Arial"/>
          <w:b/>
          <w:sz w:val="20"/>
          <w:szCs w:val="20"/>
        </w:rPr>
        <w:t xml:space="preserve">Договором </w:t>
      </w:r>
      <w:r>
        <w:rPr>
          <w:rFonts w:ascii="Arial" w:hAnsi="Arial" w:cs="Arial"/>
          <w:sz w:val="20"/>
          <w:szCs w:val="20"/>
        </w:rPr>
        <w:t>и дополнительными соглашениями к нему.</w:t>
      </w:r>
    </w:p>
    <w:p w14:paraId="219F255F" w14:textId="77777777" w:rsidR="008236F1" w:rsidRDefault="002263EC" w:rsidP="008236F1">
      <w:pPr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2.3.16.</w:t>
      </w:r>
      <w:r>
        <w:rPr>
          <w:rFonts w:ascii="Arial" w:hAnsi="Arial" w:cs="Arial"/>
          <w:sz w:val="20"/>
          <w:szCs w:val="20"/>
        </w:rPr>
        <w:t xml:space="preserve"> При несвоевременном поступлении средств на лицевой счет </w:t>
      </w:r>
      <w:r>
        <w:rPr>
          <w:rFonts w:ascii="Arial" w:hAnsi="Arial" w:cs="Arial"/>
          <w:b/>
          <w:sz w:val="20"/>
          <w:szCs w:val="20"/>
        </w:rPr>
        <w:t>Потребителя</w:t>
      </w:r>
      <w:r>
        <w:rPr>
          <w:rFonts w:ascii="Arial" w:hAnsi="Arial" w:cs="Arial"/>
          <w:sz w:val="20"/>
          <w:szCs w:val="20"/>
        </w:rPr>
        <w:t xml:space="preserve">, открытый в органах финансово-казначейского комитета, информировать главного распорядителя средств </w:t>
      </w:r>
      <w:r>
        <w:rPr>
          <w:rFonts w:ascii="Arial" w:hAnsi="Arial" w:cs="Arial"/>
          <w:color w:val="000000"/>
          <w:sz w:val="20"/>
          <w:szCs w:val="20"/>
        </w:rPr>
        <w:t>городского бюджета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 необходимости исполнения поставленных в установленном порядке на учет в органах финансово-казначейского комитета обязательств по оплате</w:t>
      </w:r>
      <w:r>
        <w:rPr>
          <w:rFonts w:ascii="Arial" w:hAnsi="Arial" w:cs="Arial"/>
          <w:sz w:val="20"/>
          <w:szCs w:val="20"/>
        </w:rPr>
        <w:t xml:space="preserve"> тепловой энергии.</w:t>
      </w:r>
    </w:p>
    <w:p w14:paraId="219F2560" w14:textId="77777777" w:rsidR="008236F1" w:rsidRDefault="002263EC" w:rsidP="008236F1">
      <w:pPr>
        <w:spacing w:after="0" w:line="240" w:lineRule="auto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2.3.17.</w:t>
      </w:r>
      <w:r>
        <w:rPr>
          <w:rFonts w:ascii="Arial" w:hAnsi="Arial" w:cs="Arial"/>
          <w:sz w:val="20"/>
        </w:rPr>
        <w:t xml:space="preserve"> Обеспечить надежность теплопотребления в соответствии с требованиями технических регламентов, правилами организации теплоснабжения, иными нормативными правовыми актами РФ.</w:t>
      </w:r>
    </w:p>
    <w:p w14:paraId="219F2561" w14:textId="77777777" w:rsidR="008236F1" w:rsidRDefault="002263EC" w:rsidP="008236F1">
      <w:pPr>
        <w:spacing w:after="0" w:line="240" w:lineRule="auto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2.3.18. </w:t>
      </w:r>
      <w:r>
        <w:rPr>
          <w:rFonts w:ascii="Arial" w:hAnsi="Arial" w:cs="Arial"/>
          <w:color w:val="000000"/>
          <w:sz w:val="20"/>
        </w:rPr>
        <w:t>Обеспечить собственными силами ежемесячное получе</w:t>
      </w:r>
      <w:r>
        <w:rPr>
          <w:rFonts w:ascii="Arial" w:hAnsi="Arial" w:cs="Arial"/>
          <w:color w:val="000000"/>
          <w:sz w:val="20"/>
        </w:rPr>
        <w:t>ние уполномоченным лицом счетов, универсального передаточного документа</w:t>
      </w:r>
      <w:r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в порядке, предусмотренном п. 5.6 настоящего </w:t>
      </w:r>
      <w:r>
        <w:rPr>
          <w:rFonts w:ascii="Arial" w:hAnsi="Arial" w:cs="Arial"/>
          <w:b/>
          <w:color w:val="000000"/>
          <w:sz w:val="20"/>
        </w:rPr>
        <w:t>Договора</w:t>
      </w:r>
      <w:r>
        <w:rPr>
          <w:rFonts w:ascii="Arial" w:hAnsi="Arial" w:cs="Arial"/>
          <w:sz w:val="20"/>
        </w:rPr>
        <w:t>.</w:t>
      </w:r>
    </w:p>
    <w:p w14:paraId="219F2562" w14:textId="77777777" w:rsidR="008236F1" w:rsidRDefault="002263EC" w:rsidP="008236F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sz w:val="20"/>
        </w:rPr>
        <w:t>2.3.19.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В случае прекращения деятельности и/или передачи устройств и сооружений для присоединения к системам энергоснабжения ново</w:t>
      </w:r>
      <w:r>
        <w:rPr>
          <w:rFonts w:ascii="Arial" w:hAnsi="Arial" w:cs="Arial"/>
          <w:color w:val="000000"/>
          <w:sz w:val="20"/>
        </w:rPr>
        <w:t xml:space="preserve">му собственнику (владельцу) </w:t>
      </w:r>
      <w:r>
        <w:rPr>
          <w:rFonts w:ascii="Arial" w:hAnsi="Arial" w:cs="Arial"/>
          <w:b/>
          <w:color w:val="000000"/>
          <w:sz w:val="20"/>
        </w:rPr>
        <w:t>Потребитель</w:t>
      </w:r>
      <w:r>
        <w:rPr>
          <w:rFonts w:ascii="Arial" w:hAnsi="Arial" w:cs="Arial"/>
          <w:color w:val="000000"/>
          <w:sz w:val="20"/>
        </w:rPr>
        <w:t xml:space="preserve"> письменно сообщает об этом </w:t>
      </w:r>
      <w:r>
        <w:rPr>
          <w:rFonts w:ascii="Arial" w:hAnsi="Arial" w:cs="Arial"/>
          <w:b/>
          <w:color w:val="000000"/>
          <w:sz w:val="20"/>
        </w:rPr>
        <w:t>Поставщику (его Агенту)</w:t>
      </w:r>
      <w:r>
        <w:rPr>
          <w:rFonts w:ascii="Arial" w:hAnsi="Arial" w:cs="Arial"/>
          <w:color w:val="000000"/>
          <w:sz w:val="20"/>
        </w:rPr>
        <w:t xml:space="preserve"> за 14 дней, производит полный расчет за тепловую энергию по день прекращения деятельности и/или передачи устройств и сооружений.</w:t>
      </w:r>
    </w:p>
    <w:p w14:paraId="219F2563" w14:textId="77777777" w:rsidR="008236F1" w:rsidRDefault="002263EC" w:rsidP="008236F1">
      <w:pPr>
        <w:spacing w:after="0" w:line="240" w:lineRule="auto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2.3.20.</w:t>
      </w:r>
      <w:r>
        <w:rPr>
          <w:rFonts w:ascii="Arial" w:hAnsi="Arial" w:cs="Arial"/>
          <w:b/>
          <w:color w:val="FF0000"/>
          <w:sz w:val="20"/>
          <w:vertAlign w:val="superscript"/>
        </w:rPr>
        <w:t xml:space="preserve"> </w:t>
      </w:r>
      <w:r>
        <w:rPr>
          <w:rFonts w:ascii="Arial" w:hAnsi="Arial" w:cs="Arial"/>
          <w:b/>
          <w:color w:val="FF0000"/>
          <w:sz w:val="20"/>
          <w:vertAlign w:val="superscript"/>
        </w:rPr>
        <w:footnoteReference w:id="5"/>
      </w:r>
      <w:r>
        <w:rPr>
          <w:rFonts w:ascii="Arial" w:hAnsi="Arial" w:cs="Arial"/>
          <w:sz w:val="20"/>
        </w:rPr>
        <w:t xml:space="preserve"> Не допускать утечки сетево</w:t>
      </w:r>
      <w:r>
        <w:rPr>
          <w:rFonts w:ascii="Arial" w:hAnsi="Arial" w:cs="Arial"/>
          <w:sz w:val="20"/>
        </w:rPr>
        <w:t xml:space="preserve">й воды из своих теплопотребляющих установок более 0,25% от емкости тепловых сетей и систем теплопотребления </w:t>
      </w:r>
      <w:r>
        <w:rPr>
          <w:rFonts w:ascii="Arial" w:hAnsi="Arial" w:cs="Arial"/>
          <w:b/>
          <w:sz w:val="20"/>
        </w:rPr>
        <w:t>Потребителя</w:t>
      </w:r>
      <w:r>
        <w:rPr>
          <w:rFonts w:ascii="Arial" w:hAnsi="Arial" w:cs="Arial"/>
          <w:sz w:val="20"/>
        </w:rPr>
        <w:t xml:space="preserve">, то есть более </w:t>
      </w:r>
      <w:r>
        <w:rPr>
          <w:rFonts w:ascii="Arial" w:hAnsi="Arial" w:cs="Arial"/>
          <w:b/>
          <w:sz w:val="20"/>
        </w:rPr>
        <w:t>0,0</w:t>
      </w:r>
      <w:r>
        <w:rPr>
          <w:rFonts w:ascii="Arial" w:hAnsi="Arial" w:cs="Arial"/>
          <w:sz w:val="20"/>
        </w:rPr>
        <w:t xml:space="preserve"> м</w:t>
      </w:r>
      <w:r>
        <w:rPr>
          <w:rFonts w:ascii="Arial" w:hAnsi="Arial" w:cs="Arial"/>
          <w:sz w:val="20"/>
          <w:vertAlign w:val="superscript"/>
        </w:rPr>
        <w:t>3</w:t>
      </w:r>
      <w:r>
        <w:rPr>
          <w:rFonts w:ascii="Arial" w:hAnsi="Arial" w:cs="Arial"/>
          <w:sz w:val="20"/>
        </w:rPr>
        <w:t xml:space="preserve">/час в отопительный период, в период отключения отопления не более </w:t>
      </w:r>
      <w:r>
        <w:rPr>
          <w:rFonts w:ascii="Arial" w:hAnsi="Arial" w:cs="Arial"/>
          <w:b/>
          <w:sz w:val="20"/>
        </w:rPr>
        <w:t>0,0</w:t>
      </w:r>
      <w:r>
        <w:rPr>
          <w:rFonts w:ascii="Arial" w:hAnsi="Arial" w:cs="Arial"/>
          <w:sz w:val="20"/>
        </w:rPr>
        <w:t xml:space="preserve"> м</w:t>
      </w:r>
      <w:r>
        <w:rPr>
          <w:rFonts w:ascii="Arial" w:hAnsi="Arial" w:cs="Arial"/>
          <w:sz w:val="20"/>
          <w:vertAlign w:val="superscript"/>
        </w:rPr>
        <w:t>3</w:t>
      </w:r>
      <w:r>
        <w:rPr>
          <w:rFonts w:ascii="Arial" w:hAnsi="Arial" w:cs="Arial"/>
          <w:sz w:val="20"/>
        </w:rPr>
        <w:t xml:space="preserve">/час, при общем объеме тепловых сетей </w:t>
      </w:r>
      <w:r>
        <w:rPr>
          <w:rFonts w:ascii="Arial" w:hAnsi="Arial" w:cs="Arial"/>
          <w:b/>
          <w:sz w:val="20"/>
        </w:rPr>
        <w:t>Потребителя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0,0 </w:t>
      </w:r>
      <w:r>
        <w:rPr>
          <w:rFonts w:ascii="Arial" w:hAnsi="Arial" w:cs="Arial"/>
          <w:sz w:val="20"/>
        </w:rPr>
        <w:t>м</w:t>
      </w:r>
      <w:r>
        <w:rPr>
          <w:rFonts w:ascii="Arial" w:hAnsi="Arial" w:cs="Arial"/>
          <w:sz w:val="20"/>
          <w:vertAlign w:val="superscript"/>
        </w:rPr>
        <w:t>3</w:t>
      </w:r>
      <w:r>
        <w:rPr>
          <w:rFonts w:ascii="Arial" w:hAnsi="Arial" w:cs="Arial"/>
          <w:sz w:val="20"/>
        </w:rPr>
        <w:t>.</w:t>
      </w:r>
    </w:p>
    <w:p w14:paraId="219F2564" w14:textId="77777777" w:rsidR="008236F1" w:rsidRDefault="002263EC" w:rsidP="008236F1">
      <w:pPr>
        <w:spacing w:after="0" w:line="240" w:lineRule="auto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2.3.21.</w:t>
      </w:r>
      <w:r>
        <w:rPr>
          <w:rFonts w:ascii="Arial" w:hAnsi="Arial" w:cs="Arial"/>
          <w:b/>
          <w:color w:val="FF0000"/>
          <w:sz w:val="20"/>
          <w:vertAlign w:val="superscript"/>
        </w:rPr>
        <w:t xml:space="preserve"> </w:t>
      </w:r>
      <w:r>
        <w:rPr>
          <w:rFonts w:ascii="Arial" w:hAnsi="Arial" w:cs="Arial"/>
          <w:b/>
          <w:color w:val="FF0000"/>
          <w:sz w:val="20"/>
          <w:vertAlign w:val="superscript"/>
        </w:rPr>
        <w:footnoteReference w:id="6"/>
      </w:r>
      <w:r>
        <w:rPr>
          <w:rFonts w:ascii="Arial" w:hAnsi="Arial" w:cs="Arial"/>
          <w:sz w:val="20"/>
        </w:rPr>
        <w:t xml:space="preserve"> До начала отопительного сезона привести в технически исправное состояние системы теплопотребления, в том числе провести гидропневматическую постоянную промывку и гидравлические испытания на прочность и плотность, и пригласить </w:t>
      </w:r>
      <w:r>
        <w:rPr>
          <w:rFonts w:ascii="Arial" w:hAnsi="Arial" w:cs="Arial"/>
          <w:sz w:val="20"/>
        </w:rPr>
        <w:t>представителя Поставщика для составления акта готовности.</w:t>
      </w:r>
    </w:p>
    <w:p w14:paraId="219F2565" w14:textId="77777777" w:rsidR="008236F1" w:rsidRDefault="002263EC" w:rsidP="008236F1">
      <w:pPr>
        <w:spacing w:after="0" w:line="240" w:lineRule="auto"/>
        <w:ind w:firstLine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2.4. Потребитель имеет право:</w:t>
      </w:r>
      <w:r>
        <w:rPr>
          <w:rFonts w:ascii="Arial" w:hAnsi="Arial" w:cs="Arial"/>
          <w:b/>
          <w:sz w:val="20"/>
        </w:rPr>
        <w:tab/>
      </w:r>
    </w:p>
    <w:p w14:paraId="219F2566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2.4.1. </w:t>
      </w:r>
      <w:r>
        <w:rPr>
          <w:rFonts w:ascii="Arial" w:hAnsi="Arial" w:cs="Arial"/>
          <w:sz w:val="20"/>
          <w:szCs w:val="20"/>
        </w:rPr>
        <w:t>Заявлять об ошибках, обнаруженных в платежно-расчетных документах.</w:t>
      </w:r>
    </w:p>
    <w:p w14:paraId="219F2567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2.4.2.</w:t>
      </w:r>
      <w:r>
        <w:rPr>
          <w:rFonts w:ascii="Arial" w:hAnsi="Arial" w:cs="Arial"/>
          <w:sz w:val="20"/>
          <w:szCs w:val="20"/>
        </w:rPr>
        <w:t xml:space="preserve"> Контролировать количество и качество отпускаемой ему тепловой энергии.</w:t>
      </w:r>
    </w:p>
    <w:p w14:paraId="219F2568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2.4.3.</w:t>
      </w:r>
      <w:r>
        <w:rPr>
          <w:rFonts w:ascii="Arial" w:hAnsi="Arial" w:cs="Arial"/>
          <w:sz w:val="20"/>
          <w:szCs w:val="20"/>
        </w:rPr>
        <w:t xml:space="preserve"> Требоват</w:t>
      </w:r>
      <w:r>
        <w:rPr>
          <w:rFonts w:ascii="Arial" w:hAnsi="Arial" w:cs="Arial"/>
          <w:sz w:val="20"/>
          <w:szCs w:val="20"/>
        </w:rPr>
        <w:t xml:space="preserve">ь участия представителя Поставщика в установлении факта и причин нарушения обязательств по настоящему </w:t>
      </w:r>
      <w:r>
        <w:rPr>
          <w:rFonts w:ascii="Arial" w:hAnsi="Arial" w:cs="Arial"/>
          <w:b/>
          <w:sz w:val="20"/>
          <w:szCs w:val="20"/>
        </w:rPr>
        <w:t>Договору</w:t>
      </w:r>
      <w:r>
        <w:rPr>
          <w:rFonts w:ascii="Arial" w:hAnsi="Arial" w:cs="Arial"/>
          <w:sz w:val="20"/>
          <w:szCs w:val="20"/>
        </w:rPr>
        <w:t>.</w:t>
      </w:r>
    </w:p>
    <w:p w14:paraId="219F2569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2.4.4.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В случае отсутствия задолженности по настоящему </w:t>
      </w:r>
      <w:r>
        <w:rPr>
          <w:rFonts w:ascii="Arial" w:hAnsi="Arial" w:cs="Arial"/>
          <w:b/>
          <w:color w:val="000000"/>
          <w:sz w:val="20"/>
          <w:szCs w:val="20"/>
        </w:rPr>
        <w:t>Договору</w:t>
      </w:r>
      <w:r>
        <w:rPr>
          <w:rFonts w:ascii="Arial" w:hAnsi="Arial" w:cs="Arial"/>
          <w:color w:val="000000"/>
          <w:sz w:val="20"/>
          <w:szCs w:val="20"/>
        </w:rPr>
        <w:t xml:space="preserve"> отказаться от его исполнения и заключить </w:t>
      </w:r>
      <w:r>
        <w:rPr>
          <w:rFonts w:ascii="Arial" w:hAnsi="Arial" w:cs="Arial"/>
          <w:b/>
          <w:color w:val="000000"/>
          <w:sz w:val="20"/>
          <w:szCs w:val="20"/>
        </w:rPr>
        <w:t>Договор</w:t>
      </w:r>
      <w:r>
        <w:rPr>
          <w:rFonts w:ascii="Arial" w:hAnsi="Arial" w:cs="Arial"/>
          <w:color w:val="000000"/>
          <w:sz w:val="20"/>
          <w:szCs w:val="20"/>
        </w:rPr>
        <w:t xml:space="preserve"> с иным Поставщиком в порядке, установленном действующим законодательством РФ.</w:t>
      </w:r>
    </w:p>
    <w:p w14:paraId="219F256A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2.4.5. </w:t>
      </w:r>
      <w:r>
        <w:rPr>
          <w:rFonts w:ascii="Arial" w:hAnsi="Arial" w:cs="Arial"/>
          <w:sz w:val="20"/>
          <w:szCs w:val="20"/>
        </w:rPr>
        <w:t>Передавать т</w:t>
      </w:r>
      <w:r>
        <w:rPr>
          <w:rFonts w:ascii="Arial" w:hAnsi="Arial" w:cs="Arial"/>
          <w:color w:val="000000"/>
          <w:sz w:val="20"/>
          <w:szCs w:val="20"/>
        </w:rPr>
        <w:t>епловую энергию, принятую от Поставщика, через присоединенные сети другому лицу только при наличии предварительного согласия Поставщика и изменения условий на</w:t>
      </w:r>
      <w:r>
        <w:rPr>
          <w:rFonts w:ascii="Arial" w:hAnsi="Arial" w:cs="Arial"/>
          <w:color w:val="000000"/>
          <w:sz w:val="20"/>
          <w:szCs w:val="20"/>
        </w:rPr>
        <w:t xml:space="preserve">стоящего </w:t>
      </w:r>
      <w:r>
        <w:rPr>
          <w:rFonts w:ascii="Arial" w:hAnsi="Arial" w:cs="Arial"/>
          <w:b/>
          <w:color w:val="000000"/>
          <w:sz w:val="20"/>
          <w:szCs w:val="20"/>
        </w:rPr>
        <w:t>Договора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19F256B" w14:textId="77777777" w:rsidR="008236F1" w:rsidRDefault="008236F1" w:rsidP="008236F1">
      <w:pPr>
        <w:pStyle w:val="3"/>
        <w:suppressAutoHyphens/>
        <w:rPr>
          <w:rFonts w:ascii="Arial" w:hAnsi="Arial" w:cs="Arial"/>
          <w:b/>
          <w:sz w:val="20"/>
        </w:rPr>
      </w:pPr>
    </w:p>
    <w:p w14:paraId="219F256C" w14:textId="77777777" w:rsidR="008236F1" w:rsidRDefault="002263EC" w:rsidP="008236F1">
      <w:pPr>
        <w:pStyle w:val="3"/>
        <w:suppressAutoHyphens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3. ВЗАИМООТНОШЕНИЯ СТОРОН</w:t>
      </w:r>
    </w:p>
    <w:p w14:paraId="219F256D" w14:textId="77777777" w:rsidR="008236F1" w:rsidRDefault="002263EC" w:rsidP="008236F1">
      <w:pPr>
        <w:pStyle w:val="3"/>
        <w:keepNext w:val="0"/>
        <w:widowControl w:val="0"/>
        <w:numPr>
          <w:ilvl w:val="1"/>
          <w:numId w:val="1"/>
        </w:numPr>
        <w:suppressAutoHyphens/>
        <w:spacing w:before="0"/>
        <w:ind w:left="0"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Ограничения максимального расхода сетевой воды производится на тепловом вводе </w:t>
      </w:r>
      <w:r>
        <w:rPr>
          <w:rFonts w:ascii="Arial" w:hAnsi="Arial" w:cs="Arial"/>
          <w:b/>
          <w:sz w:val="20"/>
        </w:rPr>
        <w:t>Потребителя</w:t>
      </w:r>
      <w:r>
        <w:rPr>
          <w:rFonts w:ascii="Arial" w:hAnsi="Arial" w:cs="Arial"/>
          <w:sz w:val="20"/>
        </w:rPr>
        <w:t xml:space="preserve"> установкой балансировочного клапана или дроссельной шайбы, рассчитанной Поставщиком согласно максимальной нагрузке, указанной в </w:t>
      </w:r>
      <w:r>
        <w:rPr>
          <w:rFonts w:ascii="Arial" w:hAnsi="Arial" w:cs="Arial"/>
          <w:b/>
          <w:sz w:val="20"/>
        </w:rPr>
        <w:t>Договоре</w:t>
      </w:r>
      <w:r>
        <w:rPr>
          <w:rFonts w:ascii="Arial" w:hAnsi="Arial" w:cs="Arial"/>
          <w:sz w:val="20"/>
        </w:rPr>
        <w:t xml:space="preserve">, или сопла элеватора, автоматикой регулирования. Изготовление дроссельной шайбы и установка осуществляются </w:t>
      </w:r>
      <w:r>
        <w:rPr>
          <w:rFonts w:ascii="Arial" w:hAnsi="Arial" w:cs="Arial"/>
          <w:b/>
          <w:sz w:val="20"/>
        </w:rPr>
        <w:t>Потребителе</w:t>
      </w:r>
      <w:r>
        <w:rPr>
          <w:rFonts w:ascii="Arial" w:hAnsi="Arial" w:cs="Arial"/>
          <w:b/>
          <w:sz w:val="20"/>
        </w:rPr>
        <w:t>м</w:t>
      </w:r>
      <w:r>
        <w:rPr>
          <w:rFonts w:ascii="Arial" w:hAnsi="Arial" w:cs="Arial"/>
          <w:sz w:val="20"/>
        </w:rPr>
        <w:t xml:space="preserve">, а ее пломбирование – Поставщиком. Устройство и эксплуатация автоматического узла регулирования согласно действующим нормативно-техническим документам осуществляется </w:t>
      </w:r>
      <w:r>
        <w:rPr>
          <w:rFonts w:ascii="Arial" w:hAnsi="Arial" w:cs="Arial"/>
          <w:b/>
          <w:sz w:val="20"/>
        </w:rPr>
        <w:t>Потребителем</w:t>
      </w:r>
      <w:r>
        <w:rPr>
          <w:rFonts w:ascii="Arial" w:hAnsi="Arial" w:cs="Arial"/>
          <w:sz w:val="20"/>
        </w:rPr>
        <w:t>.</w:t>
      </w:r>
    </w:p>
    <w:p w14:paraId="219F256E" w14:textId="77777777" w:rsidR="008236F1" w:rsidRDefault="002263EC" w:rsidP="008236F1">
      <w:pPr>
        <w:pStyle w:val="3"/>
        <w:keepNext w:val="0"/>
        <w:widowControl w:val="0"/>
        <w:numPr>
          <w:ilvl w:val="1"/>
          <w:numId w:val="1"/>
        </w:numPr>
        <w:suppressAutoHyphens/>
        <w:spacing w:before="0"/>
        <w:ind w:left="0"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При согласовании с Поставщиком допускается водоразбор из системы теплопотр</w:t>
      </w:r>
      <w:r>
        <w:rPr>
          <w:rFonts w:ascii="Arial" w:hAnsi="Arial" w:cs="Arial"/>
          <w:sz w:val="20"/>
        </w:rPr>
        <w:t xml:space="preserve">ебления. В ином случае, водоразбор сетевой воды из системы теплопотребления запрещается. При обнаружении представителем Поставщика утечек сетевой воды или открытого водоразбора из тепловых сетей и систем теплопотребления </w:t>
      </w:r>
      <w:r>
        <w:rPr>
          <w:rFonts w:ascii="Arial" w:hAnsi="Arial" w:cs="Arial"/>
          <w:b/>
          <w:sz w:val="20"/>
        </w:rPr>
        <w:t>Потребителя</w:t>
      </w:r>
      <w:r>
        <w:rPr>
          <w:rFonts w:ascii="Arial" w:hAnsi="Arial" w:cs="Arial"/>
          <w:sz w:val="20"/>
        </w:rPr>
        <w:t>, составляется соответст</w:t>
      </w:r>
      <w:r>
        <w:rPr>
          <w:rFonts w:ascii="Arial" w:hAnsi="Arial" w:cs="Arial"/>
          <w:sz w:val="20"/>
        </w:rPr>
        <w:t>вующий акт. Поставщик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вправе потребовать от </w:t>
      </w:r>
      <w:r>
        <w:rPr>
          <w:rFonts w:ascii="Arial" w:hAnsi="Arial" w:cs="Arial"/>
          <w:b/>
          <w:sz w:val="20"/>
        </w:rPr>
        <w:t>Потребителя</w:t>
      </w:r>
      <w:r>
        <w:rPr>
          <w:rFonts w:ascii="Arial" w:hAnsi="Arial" w:cs="Arial"/>
          <w:sz w:val="20"/>
        </w:rPr>
        <w:t xml:space="preserve"> возмещения убытков, вызванных несанкционированным водоразбором.</w:t>
      </w:r>
    </w:p>
    <w:p w14:paraId="219F256F" w14:textId="77777777" w:rsidR="008236F1" w:rsidRDefault="002263EC" w:rsidP="008236F1">
      <w:pPr>
        <w:pStyle w:val="3"/>
        <w:keepNext w:val="0"/>
        <w:widowControl w:val="0"/>
        <w:numPr>
          <w:ilvl w:val="1"/>
          <w:numId w:val="1"/>
        </w:numPr>
        <w:suppressAutoHyphens/>
        <w:spacing w:before="0"/>
        <w:ind w:left="0"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sz w:val="20"/>
        </w:rPr>
        <w:t>Ограничение, прекращение подачи тепловой энергии и ее возобновление осуществляется в порядке, предусмотренном действующим законодательс</w:t>
      </w:r>
      <w:r>
        <w:rPr>
          <w:rFonts w:ascii="Arial" w:hAnsi="Arial" w:cs="Arial"/>
          <w:sz w:val="20"/>
        </w:rPr>
        <w:t xml:space="preserve">твом. При этом, в случаях введения ограничения с обязательным предварительным предупреждением, Поставщик предупреждает </w:t>
      </w:r>
      <w:r>
        <w:rPr>
          <w:rFonts w:ascii="Arial" w:hAnsi="Arial" w:cs="Arial"/>
          <w:b/>
          <w:sz w:val="20"/>
        </w:rPr>
        <w:t>Потребителя</w:t>
      </w:r>
      <w:r>
        <w:rPr>
          <w:rFonts w:ascii="Arial" w:hAnsi="Arial" w:cs="Arial"/>
          <w:sz w:val="20"/>
        </w:rPr>
        <w:t xml:space="preserve"> о возможности введения ограничения любыми доступными способами (почтовым отправлением, телефонограммой, с использованием инфо</w:t>
      </w:r>
      <w:r>
        <w:rPr>
          <w:rFonts w:ascii="Arial" w:hAnsi="Arial" w:cs="Arial"/>
          <w:sz w:val="20"/>
        </w:rPr>
        <w:t xml:space="preserve">рмационно-телекоммуникационной сети «Интернет» и др.), позволяющими подтвердить получение такого предупреждения </w:t>
      </w:r>
      <w:r>
        <w:rPr>
          <w:rFonts w:ascii="Arial" w:hAnsi="Arial" w:cs="Arial"/>
          <w:b/>
          <w:sz w:val="20"/>
        </w:rPr>
        <w:t>Потребителем</w:t>
      </w:r>
      <w:r>
        <w:rPr>
          <w:rFonts w:ascii="Arial" w:hAnsi="Arial" w:cs="Arial"/>
          <w:sz w:val="20"/>
        </w:rPr>
        <w:t>.</w:t>
      </w:r>
    </w:p>
    <w:p w14:paraId="219F2570" w14:textId="77777777" w:rsidR="008236F1" w:rsidRDefault="002263EC" w:rsidP="008236F1">
      <w:pPr>
        <w:pStyle w:val="3"/>
        <w:keepNext w:val="0"/>
        <w:widowControl w:val="0"/>
        <w:numPr>
          <w:ilvl w:val="1"/>
          <w:numId w:val="1"/>
        </w:numPr>
        <w:suppressAutoHyphens/>
        <w:spacing w:before="0"/>
        <w:ind w:left="0"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Подача тепловой энергии после приостановления или ограничения возобновляется после полного погашения </w:t>
      </w:r>
      <w:r>
        <w:rPr>
          <w:rFonts w:ascii="Arial" w:hAnsi="Arial" w:cs="Arial"/>
          <w:b/>
          <w:sz w:val="20"/>
        </w:rPr>
        <w:t>Потребителем</w:t>
      </w:r>
      <w:r>
        <w:rPr>
          <w:rFonts w:ascii="Arial" w:hAnsi="Arial" w:cs="Arial"/>
          <w:sz w:val="20"/>
        </w:rPr>
        <w:t xml:space="preserve"> задолженности п</w:t>
      </w:r>
      <w:r>
        <w:rPr>
          <w:rFonts w:ascii="Arial" w:hAnsi="Arial" w:cs="Arial"/>
          <w:sz w:val="20"/>
        </w:rPr>
        <w:t>еред Поставщиком или заключение соглашения о реструктуризации долга.</w:t>
      </w:r>
    </w:p>
    <w:p w14:paraId="219F2571" w14:textId="77777777" w:rsidR="008236F1" w:rsidRDefault="002263EC" w:rsidP="008236F1">
      <w:pPr>
        <w:pStyle w:val="3"/>
        <w:keepNext w:val="0"/>
        <w:widowControl w:val="0"/>
        <w:numPr>
          <w:ilvl w:val="1"/>
          <w:numId w:val="1"/>
        </w:numPr>
        <w:suppressAutoHyphens/>
        <w:spacing w:before="0"/>
        <w:ind w:left="0"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Нарушения, допущенные </w:t>
      </w:r>
      <w:r>
        <w:rPr>
          <w:rFonts w:ascii="Arial" w:hAnsi="Arial" w:cs="Arial"/>
          <w:b/>
          <w:sz w:val="20"/>
        </w:rPr>
        <w:t>Потребителем</w:t>
      </w:r>
      <w:r>
        <w:rPr>
          <w:rFonts w:ascii="Arial" w:hAnsi="Arial" w:cs="Arial"/>
          <w:sz w:val="20"/>
        </w:rPr>
        <w:t xml:space="preserve"> при пользовании тепловой энергией, устанавливаются </w:t>
      </w:r>
      <w:r>
        <w:rPr>
          <w:rFonts w:ascii="Arial" w:hAnsi="Arial" w:cs="Arial"/>
          <w:color w:val="000000"/>
          <w:sz w:val="20"/>
        </w:rPr>
        <w:t xml:space="preserve">и оформляются актом представителем Поставщика. </w:t>
      </w:r>
      <w:r>
        <w:rPr>
          <w:rFonts w:ascii="Arial" w:hAnsi="Arial" w:cs="Arial"/>
          <w:sz w:val="20"/>
        </w:rPr>
        <w:t xml:space="preserve">Акт составляется в двух экземплярах, один из которых вручается </w:t>
      </w:r>
      <w:r>
        <w:rPr>
          <w:rFonts w:ascii="Arial" w:hAnsi="Arial" w:cs="Arial"/>
          <w:b/>
          <w:sz w:val="20"/>
        </w:rPr>
        <w:t>Потребителю</w:t>
      </w:r>
      <w:r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b/>
          <w:sz w:val="20"/>
        </w:rPr>
        <w:t>Потребитель</w:t>
      </w:r>
      <w:r>
        <w:rPr>
          <w:rFonts w:ascii="Arial" w:hAnsi="Arial" w:cs="Arial"/>
          <w:sz w:val="20"/>
        </w:rPr>
        <w:t xml:space="preserve"> производит отметку в акте об ознакомлении с ним, а при наличии замечаний излагает свое мнение в акте ниже подписи представителя Поставщика, составившего акт. </w:t>
      </w:r>
    </w:p>
    <w:p w14:paraId="219F2572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3.6.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Потр</w:t>
      </w:r>
      <w:r>
        <w:rPr>
          <w:rFonts w:ascii="Arial" w:hAnsi="Arial" w:cs="Arial"/>
          <w:b/>
          <w:sz w:val="20"/>
          <w:szCs w:val="20"/>
        </w:rPr>
        <w:t>ебитель</w:t>
      </w:r>
      <w:r>
        <w:rPr>
          <w:rFonts w:ascii="Arial" w:hAnsi="Arial" w:cs="Arial"/>
          <w:sz w:val="20"/>
          <w:szCs w:val="20"/>
        </w:rPr>
        <w:t xml:space="preserve"> обязан обеспечить допуск представителей </w:t>
      </w:r>
      <w:r>
        <w:rPr>
          <w:rFonts w:ascii="Arial" w:hAnsi="Arial" w:cs="Arial"/>
          <w:b/>
          <w:sz w:val="20"/>
          <w:szCs w:val="20"/>
        </w:rPr>
        <w:t>Поставщика (его Агента)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для проведения проверки качества параметров теплоносителя в точке поставки и обеспечить наличие в ней исправных и поверенных контрольно- измерительных приборов.</w:t>
      </w:r>
    </w:p>
    <w:p w14:paraId="219F2573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3.7.</w:t>
      </w:r>
      <w:r>
        <w:rPr>
          <w:rFonts w:ascii="Arial" w:hAnsi="Arial" w:cs="Arial"/>
          <w:b/>
          <w:color w:val="FF0000"/>
          <w:sz w:val="20"/>
          <w:vertAlign w:val="superscript"/>
        </w:rPr>
        <w:footnoteReference w:id="7"/>
      </w:r>
      <w:r>
        <w:rPr>
          <w:rFonts w:ascii="Arial" w:hAnsi="Arial" w:cs="Arial"/>
          <w:sz w:val="20"/>
        </w:rPr>
        <w:t xml:space="preserve"> Поставщик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и </w:t>
      </w:r>
      <w:r>
        <w:rPr>
          <w:rFonts w:ascii="Arial" w:hAnsi="Arial" w:cs="Arial"/>
          <w:b/>
          <w:sz w:val="20"/>
        </w:rPr>
        <w:t>Потре</w:t>
      </w:r>
      <w:r>
        <w:rPr>
          <w:rFonts w:ascii="Arial" w:hAnsi="Arial" w:cs="Arial"/>
          <w:b/>
          <w:sz w:val="20"/>
        </w:rPr>
        <w:t>битель</w:t>
      </w:r>
      <w:r>
        <w:rPr>
          <w:rFonts w:ascii="Arial" w:hAnsi="Arial" w:cs="Arial"/>
          <w:sz w:val="20"/>
        </w:rPr>
        <w:t xml:space="preserve"> совместно составляют «Акт аварийной и технологической брони теплоснабжения» (при наличии аварийной и технологической брони). При отказе </w:t>
      </w:r>
      <w:r>
        <w:rPr>
          <w:rFonts w:ascii="Arial" w:hAnsi="Arial" w:cs="Arial"/>
          <w:b/>
          <w:sz w:val="20"/>
        </w:rPr>
        <w:t>Потребителя</w:t>
      </w:r>
      <w:r>
        <w:rPr>
          <w:rFonts w:ascii="Arial" w:hAnsi="Arial" w:cs="Arial"/>
          <w:sz w:val="20"/>
        </w:rPr>
        <w:t xml:space="preserve"> от составления акта аварийной и технологической брони до 1 июня текущего года, Поставщик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включает теп</w:t>
      </w:r>
      <w:r>
        <w:rPr>
          <w:rFonts w:ascii="Arial" w:hAnsi="Arial" w:cs="Arial"/>
          <w:sz w:val="20"/>
        </w:rPr>
        <w:t xml:space="preserve">лоустановки </w:t>
      </w:r>
      <w:r>
        <w:rPr>
          <w:rFonts w:ascii="Arial" w:hAnsi="Arial" w:cs="Arial"/>
          <w:b/>
          <w:sz w:val="20"/>
        </w:rPr>
        <w:t>Потребителя</w:t>
      </w:r>
      <w:r>
        <w:rPr>
          <w:rFonts w:ascii="Arial" w:hAnsi="Arial" w:cs="Arial"/>
          <w:sz w:val="20"/>
        </w:rPr>
        <w:t xml:space="preserve"> в график ограничений и отключений тепловой энергии и горячей воды</w:t>
      </w:r>
      <w:r>
        <w:rPr>
          <w:rFonts w:ascii="Arial" w:hAnsi="Arial" w:cs="Arial"/>
          <w:color w:val="000000"/>
          <w:sz w:val="20"/>
        </w:rPr>
        <w:t>,</w:t>
      </w:r>
      <w:r>
        <w:rPr>
          <w:rFonts w:ascii="Arial" w:hAnsi="Arial" w:cs="Arial"/>
          <w:sz w:val="20"/>
        </w:rPr>
        <w:t xml:space="preserve"> установив величину ограничения или полное отключение в одностороннем порядке. Ответственность за последствия ограничений и отключений в таком случае несет </w:t>
      </w:r>
      <w:r>
        <w:rPr>
          <w:rFonts w:ascii="Arial" w:hAnsi="Arial" w:cs="Arial"/>
          <w:b/>
          <w:sz w:val="20"/>
        </w:rPr>
        <w:t>Потребител</w:t>
      </w:r>
      <w:r>
        <w:rPr>
          <w:rFonts w:ascii="Arial" w:hAnsi="Arial" w:cs="Arial"/>
          <w:b/>
          <w:sz w:val="20"/>
        </w:rPr>
        <w:t>ь</w:t>
      </w:r>
      <w:r>
        <w:rPr>
          <w:rFonts w:ascii="Arial" w:hAnsi="Arial" w:cs="Arial"/>
          <w:sz w:val="20"/>
        </w:rPr>
        <w:t>.</w:t>
      </w:r>
    </w:p>
    <w:p w14:paraId="219F2574" w14:textId="77777777" w:rsidR="008236F1" w:rsidRDefault="008236F1" w:rsidP="008236F1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9F2575" w14:textId="77777777" w:rsidR="008236F1" w:rsidRDefault="002263EC" w:rsidP="008236F1">
      <w:pPr>
        <w:pStyle w:val="3"/>
        <w:suppressAutoHyphens/>
        <w:ind w:left="57" w:right="-53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4. УЧЕТ ТЕПЛОВОЙ ЭНЕРГИИ</w:t>
      </w:r>
      <w:r>
        <w:rPr>
          <w:rFonts w:ascii="Arial" w:hAnsi="Arial" w:cs="Arial"/>
          <w:b/>
          <w:color w:val="000000"/>
          <w:sz w:val="20"/>
        </w:rPr>
        <w:t>,</w:t>
      </w:r>
      <w:r>
        <w:rPr>
          <w:rFonts w:ascii="Arial" w:hAnsi="Arial" w:cs="Arial"/>
          <w:b/>
          <w:color w:val="FF0000"/>
          <w:sz w:val="20"/>
        </w:rPr>
        <w:t xml:space="preserve"> </w:t>
      </w:r>
      <w:r>
        <w:rPr>
          <w:rFonts w:ascii="Arial" w:hAnsi="Arial" w:cs="Arial"/>
          <w:b/>
          <w:sz w:val="20"/>
        </w:rPr>
        <w:t>КОНТРОЛЬ ЗА РЕЖИМОМ ТЕПЛОПОТРЕБЛЕНИЯ</w:t>
      </w:r>
    </w:p>
    <w:p w14:paraId="219F2576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4.1.</w:t>
      </w:r>
      <w:r>
        <w:rPr>
          <w:rFonts w:ascii="Arial" w:hAnsi="Arial" w:cs="Arial"/>
          <w:sz w:val="20"/>
          <w:szCs w:val="20"/>
        </w:rPr>
        <w:t xml:space="preserve"> Расчетным периодом для учета количества потребленной </w:t>
      </w:r>
      <w:r>
        <w:rPr>
          <w:rFonts w:ascii="Arial" w:hAnsi="Arial" w:cs="Arial"/>
          <w:b/>
          <w:sz w:val="20"/>
          <w:szCs w:val="20"/>
        </w:rPr>
        <w:t>Потребителем</w:t>
      </w:r>
      <w:r>
        <w:rPr>
          <w:rFonts w:ascii="Arial" w:hAnsi="Arial" w:cs="Arial"/>
          <w:sz w:val="20"/>
          <w:szCs w:val="20"/>
        </w:rPr>
        <w:t xml:space="preserve"> тепловой энергии и ее оплаты является месяц.</w:t>
      </w:r>
    </w:p>
    <w:p w14:paraId="219F2577" w14:textId="77777777" w:rsidR="008236F1" w:rsidRDefault="002263EC" w:rsidP="008236F1">
      <w:pPr>
        <w:shd w:val="clear" w:color="auto" w:fill="FFFFFF"/>
        <w:tabs>
          <w:tab w:val="left" w:pos="749"/>
        </w:tabs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4.2.</w:t>
      </w:r>
      <w:r>
        <w:rPr>
          <w:rFonts w:ascii="Arial" w:hAnsi="Arial" w:cs="Arial"/>
          <w:sz w:val="20"/>
          <w:szCs w:val="20"/>
        </w:rPr>
        <w:t xml:space="preserve"> Учет отпускаемой тепловой энергии производится по узлу учета. В акте ввода в эксплуатацию узла учета указываются технические данные приборов учета, измеряемые ими параметры, места их установки. Акт ввода в эксплуатацию узла учета является неотъемлемой час</w:t>
      </w:r>
      <w:r>
        <w:rPr>
          <w:rFonts w:ascii="Arial" w:hAnsi="Arial" w:cs="Arial"/>
          <w:sz w:val="20"/>
          <w:szCs w:val="20"/>
        </w:rPr>
        <w:t xml:space="preserve">тью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>
        <w:rPr>
          <w:rFonts w:ascii="Arial" w:hAnsi="Arial" w:cs="Arial"/>
          <w:sz w:val="20"/>
          <w:szCs w:val="20"/>
        </w:rPr>
        <w:t>. Перед каждым отопительным периодом и после очередной поверки или ремонта приборов учета осуществляется проверка готовности узла учета к эксплуатации, о чем составляется акт периодической проверки узла учета.</w:t>
      </w:r>
    </w:p>
    <w:p w14:paraId="219F2578" w14:textId="77777777" w:rsidR="008236F1" w:rsidRDefault="002263EC" w:rsidP="008236F1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установке расходоме</w:t>
      </w:r>
      <w:r>
        <w:rPr>
          <w:rFonts w:ascii="Arial" w:hAnsi="Arial" w:cs="Arial"/>
          <w:sz w:val="20"/>
          <w:szCs w:val="20"/>
        </w:rPr>
        <w:t xml:space="preserve">ров на границе раздела балансовой принадлежности теплосетей, утечка теплоносителя у </w:t>
      </w:r>
      <w:r>
        <w:rPr>
          <w:rFonts w:ascii="Arial" w:hAnsi="Arial" w:cs="Arial"/>
          <w:b/>
          <w:color w:val="000000"/>
          <w:sz w:val="20"/>
          <w:szCs w:val="20"/>
        </w:rPr>
        <w:t>Потребителя</w:t>
      </w:r>
      <w:r>
        <w:rPr>
          <w:rFonts w:ascii="Arial" w:hAnsi="Arial" w:cs="Arial"/>
          <w:sz w:val="20"/>
          <w:szCs w:val="20"/>
        </w:rPr>
        <w:t xml:space="preserve"> определяется как разность между показаниями расходомеров на подающем и обратном трубопроводе.</w:t>
      </w:r>
      <w:r>
        <w:rPr>
          <w:rFonts w:ascii="Arial" w:hAnsi="Arial" w:cs="Arial"/>
        </w:rPr>
        <w:t xml:space="preserve"> </w:t>
      </w:r>
    </w:p>
    <w:p w14:paraId="219F2579" w14:textId="77777777" w:rsidR="008236F1" w:rsidRDefault="002263EC" w:rsidP="008236F1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Также учет тепловой энергии производится по общедомовому прибору </w:t>
      </w:r>
      <w:r>
        <w:rPr>
          <w:rFonts w:ascii="Arial" w:hAnsi="Arial" w:cs="Arial"/>
          <w:sz w:val="20"/>
          <w:szCs w:val="20"/>
        </w:rPr>
        <w:t xml:space="preserve">учета тепловой энергии, установленному в многоквартирном доме, в котором находится объект </w:t>
      </w:r>
      <w:r>
        <w:rPr>
          <w:rFonts w:ascii="Arial" w:hAnsi="Arial" w:cs="Arial"/>
          <w:b/>
          <w:sz w:val="20"/>
          <w:szCs w:val="20"/>
        </w:rPr>
        <w:t>Потребителя</w:t>
      </w:r>
      <w:r>
        <w:rPr>
          <w:rFonts w:ascii="Arial" w:hAnsi="Arial" w:cs="Arial"/>
          <w:sz w:val="20"/>
          <w:szCs w:val="20"/>
        </w:rPr>
        <w:t xml:space="preserve">, в части тепловой энергии, поставляемой в целях содержания общего имущества в многоквартирном доме. </w:t>
      </w:r>
    </w:p>
    <w:p w14:paraId="219F257A" w14:textId="77777777" w:rsidR="008236F1" w:rsidRDefault="002263EC" w:rsidP="008236F1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4.3.</w:t>
      </w:r>
      <w:r>
        <w:rPr>
          <w:rFonts w:ascii="Arial" w:hAnsi="Arial" w:cs="Arial"/>
          <w:sz w:val="20"/>
          <w:szCs w:val="20"/>
        </w:rPr>
        <w:t xml:space="preserve"> Потери тепловой энергии через изоляцию определяются расчетным путем в зависимости от длины, диаметра и методов прокладки трубопроводов. Нормативные потери теплосети через изоляцию, рассчитанные на среднегодовые значения, составляют </w:t>
      </w:r>
      <w:r w:rsidR="008D2EE8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 xml:space="preserve"> Гкал/ч.</w:t>
      </w:r>
    </w:p>
    <w:p w14:paraId="219F257B" w14:textId="77777777" w:rsidR="008236F1" w:rsidRDefault="002263EC" w:rsidP="008236F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Объем те</w:t>
      </w:r>
      <w:r>
        <w:rPr>
          <w:rFonts w:ascii="Arial" w:hAnsi="Arial" w:cs="Arial"/>
          <w:color w:val="000000"/>
          <w:sz w:val="20"/>
          <w:szCs w:val="20"/>
        </w:rPr>
        <w:t xml:space="preserve">пловых потерь тепловой энергии в тепловых сетях </w:t>
      </w:r>
      <w:r>
        <w:rPr>
          <w:rFonts w:ascii="Arial" w:hAnsi="Arial" w:cs="Arial"/>
          <w:b/>
          <w:color w:val="000000"/>
          <w:sz w:val="20"/>
          <w:szCs w:val="20"/>
        </w:rPr>
        <w:t>Потребителя</w:t>
      </w:r>
      <w:r>
        <w:rPr>
          <w:rFonts w:ascii="Arial" w:hAnsi="Arial" w:cs="Arial"/>
          <w:color w:val="000000"/>
          <w:sz w:val="20"/>
          <w:szCs w:val="20"/>
        </w:rPr>
        <w:t xml:space="preserve"> от границы балансовой принадлежности до точки учета устанавливается </w:t>
      </w:r>
      <w:r>
        <w:rPr>
          <w:rFonts w:ascii="Arial" w:hAnsi="Arial" w:cs="Arial"/>
          <w:sz w:val="20"/>
          <w:szCs w:val="20"/>
        </w:rPr>
        <w:t xml:space="preserve">_________ </w:t>
      </w:r>
      <w:r>
        <w:rPr>
          <w:rFonts w:ascii="Arial" w:hAnsi="Arial" w:cs="Arial"/>
          <w:color w:val="000000"/>
          <w:sz w:val="20"/>
          <w:szCs w:val="20"/>
        </w:rPr>
        <w:t>Гкал в год. Ежемесячная величина потерь тепловой энергии определяется на основании нормативных среднемесячных температ</w:t>
      </w:r>
      <w:r>
        <w:rPr>
          <w:rFonts w:ascii="Arial" w:hAnsi="Arial" w:cs="Arial"/>
          <w:color w:val="000000"/>
          <w:sz w:val="20"/>
          <w:szCs w:val="20"/>
        </w:rPr>
        <w:t>ур.</w:t>
      </w:r>
    </w:p>
    <w:p w14:paraId="219F257C" w14:textId="77777777" w:rsidR="008236F1" w:rsidRDefault="002263EC" w:rsidP="008236F1">
      <w:pPr>
        <w:pStyle w:val="ConsPlusNormal"/>
        <w:tabs>
          <w:tab w:val="left" w:pos="0"/>
        </w:tabs>
        <w:ind w:firstLine="567"/>
        <w:jc w:val="both"/>
      </w:pPr>
      <w:r>
        <w:rPr>
          <w:b/>
        </w:rPr>
        <w:t xml:space="preserve">4.4. </w:t>
      </w:r>
      <w:r>
        <w:t xml:space="preserve">При установке приборов учета тепловой энергии на границе раздела балансовой принадлежности теплосетей количество тепловой энергии, полученной </w:t>
      </w:r>
      <w:r>
        <w:rPr>
          <w:b/>
        </w:rPr>
        <w:t>Потребителем</w:t>
      </w:r>
      <w:r>
        <w:t>, определяется по показаниям установленных приборов.</w:t>
      </w:r>
    </w:p>
    <w:p w14:paraId="219F257D" w14:textId="77777777" w:rsidR="008236F1" w:rsidRDefault="002263EC" w:rsidP="008236F1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При установке приборов учета тепловой э</w:t>
      </w:r>
      <w:r>
        <w:rPr>
          <w:rFonts w:ascii="Arial" w:hAnsi="Arial" w:cs="Arial"/>
          <w:sz w:val="20"/>
          <w:szCs w:val="20"/>
        </w:rPr>
        <w:t xml:space="preserve">нергии не на границе раздела балансовой принадлежности теплосетей количество тепловой энергии, полученной </w:t>
      </w:r>
      <w:r>
        <w:rPr>
          <w:rFonts w:ascii="Arial" w:hAnsi="Arial" w:cs="Arial"/>
          <w:b/>
          <w:sz w:val="20"/>
          <w:szCs w:val="20"/>
        </w:rPr>
        <w:t>Потребителем</w:t>
      </w:r>
      <w:r>
        <w:rPr>
          <w:rFonts w:ascii="Arial" w:hAnsi="Arial" w:cs="Arial"/>
          <w:sz w:val="20"/>
          <w:szCs w:val="20"/>
        </w:rPr>
        <w:t>, определяется по показаниям приборов учета с учетом потерь тепловой энергии через изоляцию и потерь с утечкой теплоносителя на теплосетях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Потребителя</w:t>
      </w:r>
      <w:r>
        <w:rPr>
          <w:rFonts w:ascii="Arial" w:hAnsi="Arial" w:cs="Arial"/>
          <w:sz w:val="20"/>
          <w:szCs w:val="20"/>
        </w:rPr>
        <w:t xml:space="preserve"> от границы балансовой принадлежности до места установки приборов.</w:t>
      </w:r>
    </w:p>
    <w:p w14:paraId="219F257E" w14:textId="77777777" w:rsidR="008236F1" w:rsidRDefault="002263EC" w:rsidP="008236F1">
      <w:pPr>
        <w:pStyle w:val="ConsPlusNormal"/>
        <w:tabs>
          <w:tab w:val="left" w:pos="0"/>
        </w:tabs>
        <w:ind w:firstLine="567"/>
        <w:jc w:val="both"/>
      </w:pPr>
      <w:r>
        <w:rPr>
          <w:b/>
        </w:rPr>
        <w:t>4.5.</w:t>
      </w:r>
      <w:r>
        <w:t xml:space="preserve"> При неисправности приборов учета, истечении срока их поверки, включая вывод из работы для ремонта или поверки, при нарушении сроков представления показаний приборов учета, </w:t>
      </w:r>
      <w:r>
        <w:t>при отсутствии приборов учета, в случае нештатных ситуации, количество подаваемой тепловой энергии и теплоносителя определяется в порядке, установленном действующим законодательством.</w:t>
      </w:r>
    </w:p>
    <w:p w14:paraId="219F257F" w14:textId="77777777" w:rsidR="008236F1" w:rsidRDefault="002263EC" w:rsidP="008236F1">
      <w:pPr>
        <w:pStyle w:val="ConsPlusNormal"/>
        <w:tabs>
          <w:tab w:val="left" w:pos="0"/>
        </w:tabs>
        <w:ind w:firstLine="567"/>
        <w:jc w:val="both"/>
      </w:pPr>
      <w:r>
        <w:rPr>
          <w:b/>
        </w:rPr>
        <w:t>4.6</w:t>
      </w:r>
      <w:r>
        <w:t>. При нарушении режима потребления тепловой энергии, в том числе прев</w:t>
      </w:r>
      <w:r>
        <w:t xml:space="preserve">ышении фактического объема потребления тепловой энергии и (или) теплоносителя над договорным объемом потребления исходя из договорной величины тепловой нагрузки, или отсутствии коммерческого учета тепловой энергии, теплоносителя в случаях, предусмотренных </w:t>
      </w:r>
      <w:r>
        <w:t xml:space="preserve">законодательством РФ, </w:t>
      </w:r>
      <w:r>
        <w:rPr>
          <w:b/>
        </w:rPr>
        <w:t>Потребитель</w:t>
      </w:r>
      <w:r>
        <w:t>, допустивший указанные нарушения, обязан оплатить Поставщику объем сверхдоговорного, безучетного потребления или потребления с нарушением режима потребления с применением к тарифам в сфере теплоснабжения, установленных орг</w:t>
      </w:r>
      <w:r>
        <w:t>аном исполнительной власти субъекта РФ в области государственного регулирования тарифов.</w:t>
      </w:r>
    </w:p>
    <w:p w14:paraId="219F2580" w14:textId="77777777" w:rsidR="008236F1" w:rsidRDefault="002263EC" w:rsidP="008236F1">
      <w:pPr>
        <w:pStyle w:val="a9"/>
        <w:tabs>
          <w:tab w:val="left" w:pos="0"/>
        </w:tabs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4.7.</w:t>
      </w:r>
      <w:r>
        <w:rPr>
          <w:rFonts w:ascii="Arial" w:hAnsi="Arial" w:cs="Arial"/>
          <w:sz w:val="20"/>
        </w:rPr>
        <w:t xml:space="preserve"> Производительная утечка теплоносителя и связанные с ней потери тепловой энергии из тепловых сетей и местных систем теплопотребления </w:t>
      </w:r>
      <w:r>
        <w:rPr>
          <w:rFonts w:ascii="Arial" w:hAnsi="Arial" w:cs="Arial"/>
          <w:b/>
          <w:sz w:val="20"/>
        </w:rPr>
        <w:t>Потребителем</w:t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</w:rPr>
        <w:t xml:space="preserve">во время ремонта, испытаний на прочность и плотность, промывки, сезонного заполнения и заполнения новых систем определяются на основании актов, составленных представителями Поставщика и </w:t>
      </w:r>
      <w:r>
        <w:rPr>
          <w:rFonts w:ascii="Arial" w:hAnsi="Arial" w:cs="Arial"/>
          <w:b/>
          <w:sz w:val="20"/>
        </w:rPr>
        <w:t>Потребителя</w:t>
      </w:r>
      <w:r>
        <w:rPr>
          <w:rFonts w:ascii="Arial" w:hAnsi="Arial" w:cs="Arial"/>
          <w:b/>
          <w:color w:val="000000"/>
          <w:sz w:val="20"/>
        </w:rPr>
        <w:t>.</w:t>
      </w:r>
    </w:p>
    <w:p w14:paraId="219F2581" w14:textId="77777777" w:rsidR="008236F1" w:rsidRDefault="002263EC" w:rsidP="008236F1">
      <w:pPr>
        <w:pStyle w:val="ConsPlusNormal"/>
        <w:tabs>
          <w:tab w:val="left" w:pos="0"/>
        </w:tabs>
        <w:ind w:firstLine="567"/>
        <w:jc w:val="both"/>
      </w:pPr>
      <w:r>
        <w:t>При установке приборов учета не на границе балансовой при</w:t>
      </w:r>
      <w:r>
        <w:t xml:space="preserve">надлежности или их отсутствии непроизводительная утечка теплоносителя в системе теплоснабжения распределяется между Поставщиком и </w:t>
      </w:r>
      <w:r>
        <w:rPr>
          <w:b/>
        </w:rPr>
        <w:t>Потребителем</w:t>
      </w:r>
      <w:r>
        <w:t xml:space="preserve"> пропорционально объему тепловых сетей и местных систем теплопотребления в соответствии с их балансовой принадлежн</w:t>
      </w:r>
      <w:r>
        <w:t>остью.</w:t>
      </w:r>
    </w:p>
    <w:p w14:paraId="219F2582" w14:textId="77777777" w:rsidR="008236F1" w:rsidRDefault="008236F1" w:rsidP="008236F1">
      <w:pPr>
        <w:shd w:val="clear" w:color="auto" w:fill="FFFFFF"/>
        <w:tabs>
          <w:tab w:val="left" w:pos="749"/>
        </w:tabs>
        <w:suppressAutoHyphens/>
        <w:spacing w:after="0" w:line="240" w:lineRule="auto"/>
        <w:ind w:left="342" w:hanging="342"/>
        <w:jc w:val="both"/>
        <w:rPr>
          <w:rFonts w:ascii="Arial" w:hAnsi="Arial" w:cs="Arial"/>
          <w:color w:val="000000"/>
          <w:sz w:val="20"/>
          <w:szCs w:val="20"/>
        </w:rPr>
      </w:pPr>
    </w:p>
    <w:p w14:paraId="219F2583" w14:textId="77777777" w:rsidR="008236F1" w:rsidRDefault="002263EC" w:rsidP="008236F1">
      <w:pPr>
        <w:pStyle w:val="3"/>
        <w:suppressAutoHyphens/>
        <w:ind w:left="5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5. ПОРЯДОК РАСЧЕТОВ</w:t>
      </w:r>
    </w:p>
    <w:p w14:paraId="219F2584" w14:textId="77777777" w:rsidR="008236F1" w:rsidRDefault="002263EC" w:rsidP="008236F1">
      <w:pPr>
        <w:pStyle w:val="3"/>
        <w:suppressAutoHyphens/>
        <w:spacing w:before="0"/>
        <w:ind w:firstLine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5.1. </w:t>
      </w:r>
      <w:r>
        <w:rPr>
          <w:rFonts w:ascii="Arial" w:hAnsi="Arial" w:cs="Arial"/>
          <w:sz w:val="20"/>
        </w:rPr>
        <w:t xml:space="preserve">Расчет за тепловую энергию (мощность) и/или теплоноситель производится </w:t>
      </w:r>
      <w:r>
        <w:rPr>
          <w:rFonts w:ascii="Arial" w:hAnsi="Arial" w:cs="Arial"/>
          <w:b/>
          <w:sz w:val="20"/>
        </w:rPr>
        <w:t>Потребителем</w:t>
      </w:r>
      <w:r>
        <w:rPr>
          <w:rFonts w:ascii="Arial" w:hAnsi="Arial" w:cs="Arial"/>
          <w:sz w:val="20"/>
        </w:rPr>
        <w:t xml:space="preserve"> по тарифам, установленным уполномоченным органом государственного регулирования цен и тарифов. Изменение тарифов в течение срока действия н</w:t>
      </w:r>
      <w:r>
        <w:rPr>
          <w:rFonts w:ascii="Arial" w:hAnsi="Arial" w:cs="Arial"/>
          <w:sz w:val="20"/>
        </w:rPr>
        <w:t xml:space="preserve">астоящего </w:t>
      </w:r>
      <w:r>
        <w:rPr>
          <w:rFonts w:ascii="Arial" w:hAnsi="Arial" w:cs="Arial"/>
          <w:b/>
          <w:sz w:val="20"/>
        </w:rPr>
        <w:t>Договора</w:t>
      </w:r>
      <w:r>
        <w:rPr>
          <w:rFonts w:ascii="Arial" w:hAnsi="Arial" w:cs="Arial"/>
          <w:sz w:val="20"/>
        </w:rPr>
        <w:t xml:space="preserve"> не требует его переоформления. Тарифы вступают в силу с даты их введения и являются обязательными для сторон в течение всего срока их действия. Информацию об изменении тарифов </w:t>
      </w:r>
      <w:r>
        <w:rPr>
          <w:rFonts w:ascii="Arial" w:hAnsi="Arial" w:cs="Arial"/>
          <w:b/>
          <w:sz w:val="20"/>
        </w:rPr>
        <w:t>Потребитель</w:t>
      </w:r>
      <w:r>
        <w:rPr>
          <w:rFonts w:ascii="Arial" w:hAnsi="Arial" w:cs="Arial"/>
          <w:sz w:val="20"/>
        </w:rPr>
        <w:t xml:space="preserve"> узнает через средства массовой информации или на </w:t>
      </w:r>
      <w:r>
        <w:rPr>
          <w:rFonts w:ascii="Arial" w:hAnsi="Arial" w:cs="Arial"/>
          <w:sz w:val="20"/>
        </w:rPr>
        <w:t>сайте Поставщика в сети Интернет.</w:t>
      </w:r>
    </w:p>
    <w:p w14:paraId="219F2585" w14:textId="77777777" w:rsidR="008236F1" w:rsidRDefault="002263EC" w:rsidP="008236F1">
      <w:pPr>
        <w:pStyle w:val="3"/>
        <w:suppressAutoHyphens/>
        <w:spacing w:before="0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sz w:val="20"/>
        </w:rPr>
        <w:t xml:space="preserve">5.2. </w:t>
      </w:r>
      <w:r>
        <w:rPr>
          <w:rFonts w:ascii="Arial" w:hAnsi="Arial" w:cs="Arial"/>
          <w:sz w:val="20"/>
        </w:rPr>
        <w:t xml:space="preserve">Расчет объема тепловой энергии, поставленной в целях содержания общего имущества в многоквартирном доме, в котором находится объект </w:t>
      </w:r>
      <w:r>
        <w:rPr>
          <w:rFonts w:ascii="Arial" w:hAnsi="Arial" w:cs="Arial"/>
          <w:b/>
          <w:sz w:val="20"/>
        </w:rPr>
        <w:t>Потребителя</w:t>
      </w:r>
      <w:r>
        <w:rPr>
          <w:rFonts w:ascii="Arial" w:hAnsi="Arial" w:cs="Arial"/>
          <w:sz w:val="20"/>
        </w:rPr>
        <w:t>, осуществляется Поставщиком в соответствии с Правилами предоставления ком</w:t>
      </w:r>
      <w:r>
        <w:rPr>
          <w:rFonts w:ascii="Arial" w:hAnsi="Arial" w:cs="Arial"/>
          <w:sz w:val="20"/>
        </w:rPr>
        <w:t>мунальных услуг.</w:t>
      </w:r>
    </w:p>
    <w:p w14:paraId="219F2586" w14:textId="77777777" w:rsidR="008236F1" w:rsidRDefault="002263EC" w:rsidP="008236F1">
      <w:pPr>
        <w:suppressAutoHyphens/>
        <w:spacing w:after="0" w:line="240" w:lineRule="auto"/>
        <w:ind w:right="4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5.3. </w:t>
      </w:r>
      <w:r>
        <w:rPr>
          <w:rFonts w:ascii="Arial" w:hAnsi="Arial" w:cs="Arial"/>
          <w:sz w:val="20"/>
          <w:szCs w:val="20"/>
        </w:rPr>
        <w:t xml:space="preserve">Настоящий </w:t>
      </w:r>
      <w:r>
        <w:rPr>
          <w:rFonts w:ascii="Arial" w:hAnsi="Arial" w:cs="Arial"/>
          <w:b/>
          <w:sz w:val="20"/>
          <w:szCs w:val="20"/>
        </w:rPr>
        <w:t>Договор</w:t>
      </w:r>
      <w:r>
        <w:rPr>
          <w:rFonts w:ascii="Arial" w:hAnsi="Arial" w:cs="Arial"/>
          <w:sz w:val="20"/>
          <w:szCs w:val="20"/>
        </w:rPr>
        <w:t xml:space="preserve"> финансируется за счет средств городского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бюджета в пределах лимитов бюджетных обязательств и внебюджетных источников финансирования. Цена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 w:rsidR="008D2EE8">
        <w:rPr>
          <w:rFonts w:ascii="Arial" w:hAnsi="Arial" w:cs="Arial"/>
          <w:sz w:val="20"/>
          <w:szCs w:val="20"/>
        </w:rPr>
        <w:t xml:space="preserve"> на 2025 год на период _____</w:t>
      </w:r>
      <w:r>
        <w:rPr>
          <w:rFonts w:ascii="Arial" w:hAnsi="Arial" w:cs="Arial"/>
          <w:sz w:val="20"/>
          <w:szCs w:val="20"/>
        </w:rPr>
        <w:t xml:space="preserve"> (месяцы) составляет </w:t>
      </w:r>
      <w:r w:rsidR="008D2EE8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 xml:space="preserve"> рублей, (с учетом НДС), в т.ч. бюджетное финансирование - ____рублей, (с учетом НДС); внебюджетное финансирование - ________ рублей, (с учетом НДС), при этом стоимость подлежащей оплате тепловой энергии определяется с учетом объемов фактического потреблен</w:t>
      </w:r>
      <w:r>
        <w:rPr>
          <w:rFonts w:ascii="Arial" w:hAnsi="Arial" w:cs="Arial"/>
          <w:sz w:val="20"/>
          <w:szCs w:val="20"/>
        </w:rPr>
        <w:t xml:space="preserve">ия тепловой энергии </w:t>
      </w:r>
      <w:r>
        <w:rPr>
          <w:rFonts w:ascii="Arial" w:hAnsi="Arial" w:cs="Arial"/>
          <w:b/>
          <w:sz w:val="20"/>
          <w:szCs w:val="20"/>
        </w:rPr>
        <w:t>Потребителем</w:t>
      </w:r>
      <w:r>
        <w:rPr>
          <w:rFonts w:ascii="Arial" w:hAnsi="Arial" w:cs="Arial"/>
          <w:sz w:val="20"/>
          <w:szCs w:val="20"/>
        </w:rPr>
        <w:t xml:space="preserve"> в период действия </w:t>
      </w:r>
      <w:r>
        <w:rPr>
          <w:rFonts w:ascii="Arial" w:hAnsi="Arial" w:cs="Arial"/>
          <w:b/>
          <w:sz w:val="20"/>
          <w:szCs w:val="20"/>
        </w:rPr>
        <w:t>Договора</w:t>
      </w:r>
      <w:r>
        <w:rPr>
          <w:rFonts w:ascii="Arial" w:hAnsi="Arial" w:cs="Arial"/>
          <w:sz w:val="20"/>
          <w:szCs w:val="20"/>
        </w:rPr>
        <w:t>.</w:t>
      </w:r>
    </w:p>
    <w:p w14:paraId="219F2587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5.4.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Потребитель</w:t>
      </w:r>
      <w:r>
        <w:rPr>
          <w:rFonts w:ascii="Arial" w:hAnsi="Arial" w:cs="Arial"/>
          <w:sz w:val="20"/>
          <w:szCs w:val="20"/>
        </w:rPr>
        <w:t xml:space="preserve"> по согласованию с Поставщиком в ходе исполнения </w:t>
      </w:r>
      <w:r>
        <w:rPr>
          <w:rFonts w:ascii="Arial" w:hAnsi="Arial" w:cs="Arial"/>
          <w:b/>
          <w:sz w:val="20"/>
          <w:szCs w:val="20"/>
        </w:rPr>
        <w:t>Договора</w:t>
      </w:r>
      <w:r>
        <w:rPr>
          <w:rFonts w:ascii="Arial" w:hAnsi="Arial" w:cs="Arial"/>
          <w:sz w:val="20"/>
          <w:szCs w:val="20"/>
        </w:rPr>
        <w:t xml:space="preserve"> вправе изменить количество всей предусмотренной </w:t>
      </w:r>
      <w:r>
        <w:rPr>
          <w:rFonts w:ascii="Arial" w:hAnsi="Arial" w:cs="Arial"/>
          <w:b/>
          <w:sz w:val="20"/>
          <w:szCs w:val="20"/>
        </w:rPr>
        <w:t>Договором</w:t>
      </w:r>
      <w:r>
        <w:rPr>
          <w:rFonts w:ascii="Arial" w:hAnsi="Arial" w:cs="Arial"/>
          <w:sz w:val="20"/>
          <w:szCs w:val="20"/>
        </w:rPr>
        <w:t xml:space="preserve"> тепловой энергии. При этом по соглашению </w:t>
      </w:r>
      <w:r>
        <w:rPr>
          <w:rFonts w:ascii="Arial" w:hAnsi="Arial" w:cs="Arial"/>
          <w:b/>
          <w:sz w:val="20"/>
          <w:szCs w:val="20"/>
        </w:rPr>
        <w:t>Сторон</w:t>
      </w:r>
      <w:r>
        <w:rPr>
          <w:rFonts w:ascii="Arial" w:hAnsi="Arial" w:cs="Arial"/>
          <w:sz w:val="20"/>
          <w:szCs w:val="20"/>
        </w:rPr>
        <w:t xml:space="preserve"> допускается изм</w:t>
      </w:r>
      <w:r>
        <w:rPr>
          <w:rFonts w:ascii="Arial" w:hAnsi="Arial" w:cs="Arial"/>
          <w:sz w:val="20"/>
          <w:szCs w:val="20"/>
        </w:rPr>
        <w:t xml:space="preserve">енение, с учетом положений бюджетного законодательства Российской Федерации, цены </w:t>
      </w:r>
      <w:r>
        <w:rPr>
          <w:rFonts w:ascii="Arial" w:hAnsi="Arial" w:cs="Arial"/>
          <w:b/>
          <w:sz w:val="20"/>
          <w:szCs w:val="20"/>
        </w:rPr>
        <w:t>Договора</w:t>
      </w:r>
      <w:r>
        <w:rPr>
          <w:rFonts w:ascii="Arial" w:hAnsi="Arial" w:cs="Arial"/>
          <w:sz w:val="20"/>
          <w:szCs w:val="20"/>
        </w:rPr>
        <w:t xml:space="preserve"> пропорционально дополнительному количеству тепловой энергии исходя из установленной в </w:t>
      </w:r>
      <w:r>
        <w:rPr>
          <w:rFonts w:ascii="Arial" w:hAnsi="Arial" w:cs="Arial"/>
          <w:b/>
          <w:sz w:val="20"/>
          <w:szCs w:val="20"/>
        </w:rPr>
        <w:t>Договоре</w:t>
      </w:r>
      <w:r>
        <w:rPr>
          <w:rFonts w:ascii="Arial" w:hAnsi="Arial" w:cs="Arial"/>
          <w:sz w:val="20"/>
          <w:szCs w:val="20"/>
        </w:rPr>
        <w:t xml:space="preserve"> цены за единицу измерения поставляемой тепловой энергии.</w:t>
      </w:r>
    </w:p>
    <w:p w14:paraId="219F2588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5.5.</w:t>
      </w:r>
      <w:r>
        <w:rPr>
          <w:rFonts w:ascii="Arial" w:hAnsi="Arial" w:cs="Arial"/>
          <w:sz w:val="20"/>
          <w:szCs w:val="20"/>
        </w:rPr>
        <w:t xml:space="preserve"> Оплата т</w:t>
      </w:r>
      <w:r>
        <w:rPr>
          <w:rFonts w:ascii="Arial" w:hAnsi="Arial" w:cs="Arial"/>
          <w:sz w:val="20"/>
          <w:szCs w:val="20"/>
        </w:rPr>
        <w:t xml:space="preserve">екущего потребления тепловой энергии (мощности) и/или теплоносителя производится </w:t>
      </w:r>
      <w:r>
        <w:rPr>
          <w:rFonts w:ascii="Arial" w:hAnsi="Arial" w:cs="Arial"/>
          <w:b/>
          <w:sz w:val="20"/>
          <w:szCs w:val="20"/>
        </w:rPr>
        <w:t>Потребителем</w:t>
      </w:r>
      <w:r>
        <w:rPr>
          <w:rFonts w:ascii="Arial" w:hAnsi="Arial" w:cs="Arial"/>
          <w:sz w:val="20"/>
          <w:szCs w:val="20"/>
        </w:rPr>
        <w:t xml:space="preserve"> в следующем порядке: </w:t>
      </w:r>
    </w:p>
    <w:p w14:paraId="219F2589" w14:textId="77777777" w:rsidR="008236F1" w:rsidRDefault="002263EC" w:rsidP="008236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- 30 процентов плановой общей стоимости тепловой энергии (мощности) и (или) теплоносителя, потребляемой в месяце, за который осуществляется </w:t>
      </w:r>
      <w:r>
        <w:rPr>
          <w:rFonts w:ascii="Arial" w:hAnsi="Arial" w:cs="Arial"/>
          <w:sz w:val="20"/>
          <w:szCs w:val="20"/>
        </w:rPr>
        <w:t>оплата, вносится до 18-го числа текущего месяца;</w:t>
      </w:r>
    </w:p>
    <w:p w14:paraId="219F258A" w14:textId="77777777" w:rsidR="008236F1" w:rsidRDefault="002263EC" w:rsidP="008236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оплата за фактически потребленную в истекшем месяце тепловую энергию (мощность) и (или) теплоноситель с учетом средств, ранее внесенных </w:t>
      </w:r>
      <w:r>
        <w:rPr>
          <w:rFonts w:ascii="Arial" w:hAnsi="Arial" w:cs="Arial"/>
          <w:b/>
          <w:sz w:val="20"/>
          <w:szCs w:val="20"/>
        </w:rPr>
        <w:t>Потребителем</w:t>
      </w:r>
      <w:r>
        <w:rPr>
          <w:rFonts w:ascii="Arial" w:hAnsi="Arial" w:cs="Arial"/>
          <w:sz w:val="20"/>
          <w:szCs w:val="20"/>
        </w:rPr>
        <w:t xml:space="preserve"> в качестве оплаты за тепловую энергию в расчетном период</w:t>
      </w:r>
      <w:r>
        <w:rPr>
          <w:rFonts w:ascii="Arial" w:hAnsi="Arial" w:cs="Arial"/>
          <w:sz w:val="20"/>
          <w:szCs w:val="20"/>
        </w:rPr>
        <w:t xml:space="preserve">е, осуществляется до 10-го числа месяца, следующего за месяцем, за который осуществляется оплата. В случае если объем фактического потребления тепловой энергии и (или) теплоносителя за истекший месяц меньше договорного объема, определенного </w:t>
      </w:r>
      <w:r>
        <w:rPr>
          <w:rFonts w:ascii="Arial" w:hAnsi="Arial" w:cs="Arial"/>
          <w:b/>
          <w:sz w:val="20"/>
          <w:szCs w:val="20"/>
        </w:rPr>
        <w:t>Договором</w:t>
      </w:r>
      <w:r>
        <w:rPr>
          <w:rFonts w:ascii="Arial" w:hAnsi="Arial" w:cs="Arial"/>
          <w:sz w:val="20"/>
          <w:szCs w:val="20"/>
        </w:rPr>
        <w:t>, изли</w:t>
      </w:r>
      <w:r>
        <w:rPr>
          <w:rFonts w:ascii="Arial" w:hAnsi="Arial" w:cs="Arial"/>
          <w:sz w:val="20"/>
          <w:szCs w:val="20"/>
        </w:rPr>
        <w:t>шне уплаченная сумма засчитывается в счет предстоящего платежа за следующий месяц.</w:t>
      </w:r>
    </w:p>
    <w:p w14:paraId="219F258B" w14:textId="77777777" w:rsidR="008236F1" w:rsidRDefault="002263EC" w:rsidP="008236F1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платежных документах </w:t>
      </w:r>
      <w:r>
        <w:rPr>
          <w:rFonts w:ascii="Arial" w:hAnsi="Arial" w:cs="Arial"/>
          <w:b/>
          <w:sz w:val="20"/>
          <w:szCs w:val="20"/>
        </w:rPr>
        <w:t xml:space="preserve">Потребитель </w:t>
      </w:r>
      <w:r>
        <w:rPr>
          <w:rFonts w:ascii="Arial" w:hAnsi="Arial" w:cs="Arial"/>
          <w:color w:val="000000"/>
          <w:sz w:val="20"/>
          <w:szCs w:val="20"/>
        </w:rPr>
        <w:t>указывает номер и дату универсального передаточного документа, по которому осуществляется оплата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В случае отсутствия в платежном документ</w:t>
      </w:r>
      <w:r>
        <w:rPr>
          <w:rFonts w:ascii="Arial" w:hAnsi="Arial" w:cs="Arial"/>
          <w:bCs/>
          <w:sz w:val="20"/>
          <w:szCs w:val="20"/>
        </w:rPr>
        <w:t xml:space="preserve">е, которым производится оплата по настоящему </w:t>
      </w:r>
      <w:r>
        <w:rPr>
          <w:rFonts w:ascii="Arial" w:hAnsi="Arial" w:cs="Arial"/>
          <w:b/>
          <w:bCs/>
          <w:sz w:val="20"/>
          <w:szCs w:val="20"/>
        </w:rPr>
        <w:t>Договору</w:t>
      </w:r>
      <w:r>
        <w:rPr>
          <w:rFonts w:ascii="Arial" w:hAnsi="Arial" w:cs="Arial"/>
          <w:bCs/>
          <w:sz w:val="20"/>
          <w:szCs w:val="20"/>
        </w:rPr>
        <w:t xml:space="preserve">, указания на номер и дату </w:t>
      </w:r>
      <w:r>
        <w:rPr>
          <w:rFonts w:ascii="Arial" w:hAnsi="Arial" w:cs="Arial"/>
          <w:color w:val="000000"/>
          <w:sz w:val="20"/>
          <w:szCs w:val="20"/>
        </w:rPr>
        <w:t>универсального передаточного документа</w:t>
      </w:r>
      <w:r>
        <w:rPr>
          <w:rFonts w:ascii="Arial" w:hAnsi="Arial" w:cs="Arial"/>
          <w:bCs/>
          <w:sz w:val="20"/>
          <w:szCs w:val="20"/>
        </w:rPr>
        <w:t xml:space="preserve">, по которому осуществляется оплата, </w:t>
      </w:r>
      <w:r>
        <w:rPr>
          <w:rFonts w:ascii="Arial" w:hAnsi="Arial" w:cs="Arial"/>
          <w:color w:val="000000"/>
          <w:sz w:val="20"/>
          <w:szCs w:val="20"/>
        </w:rPr>
        <w:t xml:space="preserve">то период, за который произведен платеж, определяется Поставщиком </w:t>
      </w:r>
      <w:r>
        <w:rPr>
          <w:rFonts w:ascii="Arial" w:hAnsi="Arial" w:cs="Arial"/>
          <w:sz w:val="20"/>
          <w:szCs w:val="20"/>
        </w:rPr>
        <w:t>в соответствии с действующим законо</w:t>
      </w:r>
      <w:r>
        <w:rPr>
          <w:rFonts w:ascii="Arial" w:hAnsi="Arial" w:cs="Arial"/>
          <w:sz w:val="20"/>
          <w:szCs w:val="20"/>
        </w:rPr>
        <w:t>дательством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19F258C" w14:textId="77777777" w:rsidR="008236F1" w:rsidRDefault="002263EC" w:rsidP="008236F1">
      <w:pPr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5.6.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Потребитель</w:t>
      </w:r>
      <w:r>
        <w:rPr>
          <w:rFonts w:ascii="Arial" w:hAnsi="Arial" w:cs="Arial"/>
          <w:sz w:val="20"/>
          <w:szCs w:val="20"/>
        </w:rPr>
        <w:t xml:space="preserve"> обязан назначить лицо, ответственное за получение счета, универсального передаточного документа за соответствующий расчетный период у </w:t>
      </w:r>
      <w:r>
        <w:rPr>
          <w:rFonts w:ascii="Arial" w:hAnsi="Arial" w:cs="Arial"/>
          <w:b/>
          <w:bCs/>
          <w:sz w:val="20"/>
          <w:szCs w:val="20"/>
        </w:rPr>
        <w:t>Поставщика (его Агента)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по месту его нахождения в период с 5 числа месяца, следующего за расчетным. </w:t>
      </w:r>
      <w:r>
        <w:rPr>
          <w:rFonts w:ascii="Arial" w:hAnsi="Arial" w:cs="Arial"/>
          <w:sz w:val="20"/>
          <w:szCs w:val="20"/>
          <w:lang w:eastAsia="ru-RU"/>
        </w:rPr>
        <w:t xml:space="preserve">Поставщик </w:t>
      </w:r>
      <w:r>
        <w:rPr>
          <w:rFonts w:ascii="Arial" w:hAnsi="Arial" w:cs="Arial"/>
          <w:b/>
          <w:sz w:val="20"/>
          <w:szCs w:val="20"/>
          <w:lang w:eastAsia="ru-RU"/>
        </w:rPr>
        <w:t>(его Агент)</w:t>
      </w:r>
      <w:r>
        <w:rPr>
          <w:rFonts w:ascii="Arial" w:hAnsi="Arial" w:cs="Arial"/>
          <w:sz w:val="20"/>
          <w:szCs w:val="20"/>
          <w:lang w:eastAsia="ru-RU"/>
        </w:rPr>
        <w:t xml:space="preserve"> вправе направить счет, универсальный передаточный документ на электронный адрес </w:t>
      </w:r>
      <w:r>
        <w:rPr>
          <w:rFonts w:ascii="Arial" w:hAnsi="Arial" w:cs="Arial"/>
          <w:b/>
          <w:sz w:val="20"/>
          <w:szCs w:val="20"/>
        </w:rPr>
        <w:t>Потребителя</w:t>
      </w:r>
      <w:r>
        <w:rPr>
          <w:rFonts w:ascii="Arial" w:hAnsi="Arial" w:cs="Arial"/>
          <w:sz w:val="20"/>
          <w:szCs w:val="20"/>
          <w:lang w:eastAsia="ru-RU"/>
        </w:rPr>
        <w:t xml:space="preserve">, указанный в настоящем </w:t>
      </w:r>
      <w:r>
        <w:rPr>
          <w:rFonts w:ascii="Arial" w:hAnsi="Arial" w:cs="Arial"/>
          <w:b/>
          <w:sz w:val="20"/>
          <w:szCs w:val="20"/>
        </w:rPr>
        <w:t>Договоре</w:t>
      </w:r>
      <w:r>
        <w:rPr>
          <w:rFonts w:ascii="Arial" w:hAnsi="Arial" w:cs="Arial"/>
          <w:sz w:val="20"/>
          <w:szCs w:val="20"/>
          <w:lang w:eastAsia="ru-RU"/>
        </w:rPr>
        <w:t xml:space="preserve"> в разделе «Юридические адреса и ба</w:t>
      </w:r>
      <w:r>
        <w:rPr>
          <w:rFonts w:ascii="Arial" w:hAnsi="Arial" w:cs="Arial"/>
          <w:sz w:val="20"/>
          <w:szCs w:val="20"/>
          <w:lang w:eastAsia="ru-RU"/>
        </w:rPr>
        <w:t>нковские реквизиты сторон».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219F258D" w14:textId="77777777" w:rsidR="008236F1" w:rsidRDefault="002263EC" w:rsidP="008236F1">
      <w:pPr>
        <w:spacing w:after="0" w:line="240" w:lineRule="auto"/>
        <w:ind w:firstLine="567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Потребитель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возвращает один экземпляр подписанного универсального передаточного документа в срок до 5-и дней.</w:t>
      </w:r>
    </w:p>
    <w:p w14:paraId="219F258E" w14:textId="77777777" w:rsidR="008236F1" w:rsidRDefault="002263EC" w:rsidP="008236F1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</w:rPr>
        <w:t xml:space="preserve">В случае, если </w:t>
      </w:r>
      <w:r>
        <w:rPr>
          <w:rFonts w:ascii="Arial" w:hAnsi="Arial" w:cs="Arial"/>
          <w:b/>
          <w:sz w:val="20"/>
          <w:szCs w:val="20"/>
        </w:rPr>
        <w:t xml:space="preserve">Потребитель </w:t>
      </w:r>
      <w:r>
        <w:rPr>
          <w:rFonts w:ascii="Arial" w:hAnsi="Arial" w:cs="Arial"/>
          <w:sz w:val="20"/>
          <w:szCs w:val="20"/>
        </w:rPr>
        <w:t xml:space="preserve">не получил универсальный передаточный документ от </w:t>
      </w:r>
      <w:r>
        <w:rPr>
          <w:rFonts w:ascii="Arial" w:hAnsi="Arial" w:cs="Arial"/>
          <w:b/>
          <w:sz w:val="20"/>
          <w:szCs w:val="20"/>
        </w:rPr>
        <w:t>Поставщика (его Агента)</w:t>
      </w:r>
      <w:r>
        <w:rPr>
          <w:rFonts w:ascii="Arial" w:hAnsi="Arial" w:cs="Arial"/>
          <w:sz w:val="20"/>
          <w:szCs w:val="20"/>
        </w:rPr>
        <w:t xml:space="preserve"> в установленном </w:t>
      </w:r>
      <w:r>
        <w:rPr>
          <w:rFonts w:ascii="Arial" w:hAnsi="Arial" w:cs="Arial"/>
          <w:sz w:val="20"/>
          <w:szCs w:val="20"/>
        </w:rPr>
        <w:t xml:space="preserve">порядке и в установленный срок, а также в случае непредоставления </w:t>
      </w:r>
      <w:r>
        <w:rPr>
          <w:rFonts w:ascii="Arial" w:hAnsi="Arial" w:cs="Arial"/>
          <w:b/>
          <w:sz w:val="20"/>
          <w:szCs w:val="20"/>
        </w:rPr>
        <w:t>Потребителем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Поставщику (его Агенту)</w:t>
      </w:r>
      <w:r>
        <w:rPr>
          <w:rFonts w:ascii="Arial" w:hAnsi="Arial" w:cs="Arial"/>
          <w:sz w:val="20"/>
          <w:szCs w:val="20"/>
        </w:rPr>
        <w:t xml:space="preserve"> подписанного экземпляра универсального передаточного документа в установленный срок, универсальный передаточный документ считается признанным (согласован</w:t>
      </w:r>
      <w:r>
        <w:rPr>
          <w:rFonts w:ascii="Arial" w:hAnsi="Arial" w:cs="Arial"/>
          <w:sz w:val="20"/>
          <w:szCs w:val="20"/>
        </w:rPr>
        <w:t>ным) обеими сторонами.</w:t>
      </w:r>
    </w:p>
    <w:p w14:paraId="219F258F" w14:textId="77777777" w:rsidR="008236F1" w:rsidRDefault="002263EC" w:rsidP="008236F1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неполучения </w:t>
      </w:r>
      <w:r>
        <w:rPr>
          <w:rFonts w:ascii="Arial" w:hAnsi="Arial" w:cs="Arial"/>
          <w:b/>
          <w:sz w:val="20"/>
          <w:szCs w:val="20"/>
        </w:rPr>
        <w:t>Потребителем</w:t>
      </w:r>
      <w:r>
        <w:rPr>
          <w:rFonts w:ascii="Arial" w:hAnsi="Arial" w:cs="Arial"/>
          <w:sz w:val="20"/>
          <w:szCs w:val="20"/>
        </w:rPr>
        <w:t xml:space="preserve"> универсального передаточного документа у </w:t>
      </w:r>
      <w:r>
        <w:rPr>
          <w:rFonts w:ascii="Arial" w:hAnsi="Arial" w:cs="Arial"/>
          <w:b/>
          <w:sz w:val="20"/>
          <w:szCs w:val="20"/>
        </w:rPr>
        <w:t>Поставщика (его Агента)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Поставщик (его Агент)</w:t>
      </w:r>
      <w:r>
        <w:rPr>
          <w:rFonts w:ascii="Arial" w:hAnsi="Arial" w:cs="Arial"/>
          <w:sz w:val="20"/>
          <w:szCs w:val="20"/>
        </w:rPr>
        <w:t xml:space="preserve"> вправе направить </w:t>
      </w:r>
      <w:r>
        <w:rPr>
          <w:rFonts w:ascii="Arial" w:hAnsi="Arial" w:cs="Arial"/>
          <w:b/>
          <w:sz w:val="20"/>
          <w:szCs w:val="20"/>
        </w:rPr>
        <w:t>Потребителю</w:t>
      </w:r>
      <w:r>
        <w:rPr>
          <w:rFonts w:ascii="Arial" w:hAnsi="Arial" w:cs="Arial"/>
          <w:sz w:val="20"/>
          <w:szCs w:val="20"/>
        </w:rPr>
        <w:t xml:space="preserve"> универсальный передаточный документ посредством почтовой связи по адресу </w:t>
      </w:r>
      <w:r>
        <w:rPr>
          <w:rFonts w:ascii="Arial" w:hAnsi="Arial" w:cs="Arial"/>
          <w:b/>
          <w:sz w:val="20"/>
          <w:szCs w:val="20"/>
        </w:rPr>
        <w:t>Потребителя</w:t>
      </w:r>
      <w:r>
        <w:rPr>
          <w:rFonts w:ascii="Arial" w:hAnsi="Arial" w:cs="Arial"/>
          <w:sz w:val="20"/>
          <w:szCs w:val="20"/>
        </w:rPr>
        <w:t xml:space="preserve">, указанному в </w:t>
      </w:r>
      <w:r>
        <w:rPr>
          <w:rFonts w:ascii="Arial" w:hAnsi="Arial" w:cs="Arial"/>
          <w:b/>
          <w:sz w:val="20"/>
          <w:szCs w:val="20"/>
        </w:rPr>
        <w:t>Договоре</w:t>
      </w:r>
      <w:r>
        <w:rPr>
          <w:rFonts w:ascii="Arial" w:hAnsi="Arial" w:cs="Arial"/>
          <w:sz w:val="20"/>
          <w:szCs w:val="20"/>
        </w:rPr>
        <w:t xml:space="preserve"> или сообщенному </w:t>
      </w:r>
      <w:r>
        <w:rPr>
          <w:rFonts w:ascii="Arial" w:hAnsi="Arial" w:cs="Arial"/>
          <w:b/>
          <w:sz w:val="20"/>
          <w:szCs w:val="20"/>
        </w:rPr>
        <w:t>Потребителем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Поставщику (его Агенту)</w:t>
      </w:r>
      <w:r>
        <w:rPr>
          <w:rFonts w:ascii="Arial" w:hAnsi="Arial" w:cs="Arial"/>
          <w:sz w:val="20"/>
          <w:szCs w:val="20"/>
        </w:rPr>
        <w:t xml:space="preserve"> в письменной форме до направления универсального передаточного документа </w:t>
      </w:r>
      <w:r>
        <w:rPr>
          <w:rFonts w:ascii="Arial" w:hAnsi="Arial" w:cs="Arial"/>
          <w:sz w:val="20"/>
          <w:szCs w:val="20"/>
          <w:lang w:eastAsia="ru-RU"/>
        </w:rPr>
        <w:t xml:space="preserve">или на электронный адрес </w:t>
      </w:r>
      <w:r>
        <w:rPr>
          <w:rFonts w:ascii="Arial" w:hAnsi="Arial" w:cs="Arial"/>
          <w:b/>
          <w:sz w:val="20"/>
          <w:szCs w:val="20"/>
          <w:lang w:eastAsia="ru-RU"/>
        </w:rPr>
        <w:t>Потребителя</w:t>
      </w:r>
      <w:r>
        <w:rPr>
          <w:rFonts w:ascii="Arial" w:hAnsi="Arial" w:cs="Arial"/>
          <w:sz w:val="20"/>
          <w:szCs w:val="20"/>
          <w:lang w:eastAsia="ru-RU"/>
        </w:rPr>
        <w:t xml:space="preserve">, указанный в настоящем </w:t>
      </w:r>
      <w:r>
        <w:rPr>
          <w:rFonts w:ascii="Arial" w:hAnsi="Arial" w:cs="Arial"/>
          <w:b/>
          <w:sz w:val="20"/>
          <w:szCs w:val="20"/>
          <w:lang w:eastAsia="ru-RU"/>
        </w:rPr>
        <w:t>Договоре</w:t>
      </w:r>
      <w:r>
        <w:rPr>
          <w:rFonts w:ascii="Arial" w:hAnsi="Arial" w:cs="Arial"/>
          <w:sz w:val="20"/>
          <w:szCs w:val="20"/>
          <w:lang w:eastAsia="ru-RU"/>
        </w:rPr>
        <w:t xml:space="preserve"> в разделе «Юридические адр</w:t>
      </w:r>
      <w:r>
        <w:rPr>
          <w:rFonts w:ascii="Arial" w:hAnsi="Arial" w:cs="Arial"/>
          <w:sz w:val="20"/>
          <w:szCs w:val="20"/>
          <w:lang w:eastAsia="ru-RU"/>
        </w:rPr>
        <w:t>еса и банковские реквизиты сторон».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19F2590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>5.7.</w:t>
      </w:r>
      <w:r>
        <w:rPr>
          <w:rFonts w:ascii="Arial" w:hAnsi="Arial" w:cs="Arial"/>
          <w:sz w:val="20"/>
          <w:szCs w:val="20"/>
        </w:rPr>
        <w:t xml:space="preserve"> Оплата осуществляется по реквизитам, указанным в счете.</w:t>
      </w:r>
    </w:p>
    <w:p w14:paraId="219F2591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5.8. </w:t>
      </w:r>
      <w:r>
        <w:rPr>
          <w:rFonts w:ascii="Arial" w:hAnsi="Arial" w:cs="Arial"/>
          <w:sz w:val="20"/>
          <w:szCs w:val="20"/>
        </w:rPr>
        <w:t xml:space="preserve">Сверка расчетов по настоящему </w:t>
      </w:r>
      <w:r>
        <w:rPr>
          <w:rFonts w:ascii="Arial" w:hAnsi="Arial" w:cs="Arial"/>
          <w:b/>
          <w:sz w:val="20"/>
          <w:szCs w:val="20"/>
        </w:rPr>
        <w:t>Договору</w:t>
      </w:r>
      <w:r>
        <w:rPr>
          <w:rFonts w:ascii="Arial" w:hAnsi="Arial" w:cs="Arial"/>
          <w:sz w:val="20"/>
          <w:szCs w:val="20"/>
        </w:rPr>
        <w:t xml:space="preserve"> производится между Поставщиком и </w:t>
      </w:r>
      <w:r>
        <w:rPr>
          <w:rFonts w:ascii="Arial" w:hAnsi="Arial" w:cs="Arial"/>
          <w:b/>
          <w:sz w:val="20"/>
          <w:szCs w:val="20"/>
        </w:rPr>
        <w:t>Потребителем</w:t>
      </w:r>
      <w:r>
        <w:rPr>
          <w:rFonts w:ascii="Arial" w:hAnsi="Arial" w:cs="Arial"/>
          <w:sz w:val="20"/>
          <w:szCs w:val="20"/>
        </w:rPr>
        <w:t xml:space="preserve"> не реже 1 раза в год либо по инициативе одной из </w:t>
      </w:r>
      <w:r>
        <w:rPr>
          <w:rFonts w:ascii="Arial" w:hAnsi="Arial" w:cs="Arial"/>
          <w:b/>
          <w:sz w:val="20"/>
          <w:szCs w:val="20"/>
        </w:rPr>
        <w:t>Сторон</w:t>
      </w:r>
      <w:r>
        <w:rPr>
          <w:rFonts w:ascii="Arial" w:hAnsi="Arial" w:cs="Arial"/>
          <w:sz w:val="20"/>
          <w:szCs w:val="20"/>
        </w:rPr>
        <w:t xml:space="preserve"> путем состав</w:t>
      </w:r>
      <w:r>
        <w:rPr>
          <w:rFonts w:ascii="Arial" w:hAnsi="Arial" w:cs="Arial"/>
          <w:sz w:val="20"/>
          <w:szCs w:val="20"/>
        </w:rPr>
        <w:t xml:space="preserve">ления и подписания </w:t>
      </w:r>
      <w:r>
        <w:rPr>
          <w:rFonts w:ascii="Arial" w:hAnsi="Arial" w:cs="Arial"/>
          <w:b/>
          <w:sz w:val="20"/>
          <w:szCs w:val="20"/>
        </w:rPr>
        <w:t>Сторонами</w:t>
      </w:r>
      <w:r>
        <w:rPr>
          <w:rFonts w:ascii="Arial" w:hAnsi="Arial" w:cs="Arial"/>
          <w:sz w:val="20"/>
          <w:szCs w:val="20"/>
        </w:rPr>
        <w:t xml:space="preserve"> соответствующего акта сверки расчетов. Сторона, инициирующая проведение сверки расчетов составляет и направляет в адрес другой стороны акт сверки расчетов в 2-х экземплярах любым доступным способом (почтовое отправление, телегр</w:t>
      </w:r>
      <w:r>
        <w:rPr>
          <w:rFonts w:ascii="Arial" w:hAnsi="Arial" w:cs="Arial"/>
          <w:sz w:val="20"/>
          <w:szCs w:val="20"/>
        </w:rPr>
        <w:t>амма, телефонограмма, информационно-телекоммуникационная сеть «Интернет»), позволяющим подтвердить получение такого уведомления адресатом.</w:t>
      </w:r>
    </w:p>
    <w:p w14:paraId="219F2592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таком случае подписание акта сверки расчетов осуществляется в течение 3 рабочих дней со дня его получения. В случае неполучения ответа в течение 10 рабочих дней после направления стороне акт сверки расчетов считается признанным (согласованным) обеими </w:t>
      </w:r>
      <w:r>
        <w:rPr>
          <w:rFonts w:ascii="Arial" w:hAnsi="Arial" w:cs="Arial"/>
          <w:b/>
          <w:sz w:val="20"/>
          <w:szCs w:val="20"/>
        </w:rPr>
        <w:t>Сто</w:t>
      </w:r>
      <w:r>
        <w:rPr>
          <w:rFonts w:ascii="Arial" w:hAnsi="Arial" w:cs="Arial"/>
          <w:b/>
          <w:sz w:val="20"/>
          <w:szCs w:val="20"/>
        </w:rPr>
        <w:t>ронами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19F2593" w14:textId="77777777" w:rsidR="008236F1" w:rsidRDefault="002263EC" w:rsidP="008236F1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5.9. </w:t>
      </w:r>
      <w:r>
        <w:rPr>
          <w:rFonts w:ascii="Arial" w:hAnsi="Arial" w:cs="Arial"/>
          <w:b/>
          <w:sz w:val="20"/>
          <w:szCs w:val="20"/>
        </w:rPr>
        <w:t>Стороны</w:t>
      </w:r>
      <w:r>
        <w:rPr>
          <w:rFonts w:ascii="Arial" w:hAnsi="Arial" w:cs="Arial"/>
          <w:sz w:val="20"/>
          <w:szCs w:val="20"/>
        </w:rPr>
        <w:t xml:space="preserve"> признают юридическую силу за перепиской и документами (содержимым электронных писем), подписанными сторонами/стороной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>
        <w:rPr>
          <w:rFonts w:ascii="Arial" w:hAnsi="Arial" w:cs="Arial"/>
          <w:sz w:val="20"/>
          <w:szCs w:val="20"/>
        </w:rPr>
        <w:t xml:space="preserve"> неквалифицированными и/или квалифицированными электронными цифровыми подписями, пересылаемыми п</w:t>
      </w:r>
      <w:r>
        <w:rPr>
          <w:rFonts w:ascii="Arial" w:hAnsi="Arial" w:cs="Arial"/>
          <w:sz w:val="20"/>
          <w:szCs w:val="20"/>
        </w:rPr>
        <w:t xml:space="preserve">о адресам электронной почты, указанным в настоящем </w:t>
      </w:r>
      <w:r>
        <w:rPr>
          <w:rFonts w:ascii="Arial" w:hAnsi="Arial" w:cs="Arial"/>
          <w:b/>
          <w:sz w:val="20"/>
          <w:szCs w:val="20"/>
        </w:rPr>
        <w:t>Договоре</w:t>
      </w:r>
      <w:r>
        <w:rPr>
          <w:rFonts w:ascii="Arial" w:hAnsi="Arial" w:cs="Arial"/>
          <w:sz w:val="20"/>
          <w:szCs w:val="20"/>
        </w:rPr>
        <w:t xml:space="preserve">, и посредством её, а также через систему ЭДО (Диадок, Сбис и пр.). </w:t>
      </w:r>
      <w:r>
        <w:rPr>
          <w:rFonts w:ascii="Arial" w:hAnsi="Arial" w:cs="Arial"/>
          <w:b/>
          <w:sz w:val="20"/>
          <w:szCs w:val="20"/>
        </w:rPr>
        <w:t>Стороны</w:t>
      </w:r>
      <w:r>
        <w:rPr>
          <w:rFonts w:ascii="Arial" w:hAnsi="Arial" w:cs="Arial"/>
          <w:sz w:val="20"/>
          <w:szCs w:val="20"/>
        </w:rPr>
        <w:t xml:space="preserve"> обязуются сообщать друг другу обо всех случаях взлома или иного несанкционированного доступа к их электронным почтовым ящ</w:t>
      </w:r>
      <w:r>
        <w:rPr>
          <w:rFonts w:ascii="Arial" w:hAnsi="Arial" w:cs="Arial"/>
          <w:sz w:val="20"/>
          <w:szCs w:val="20"/>
        </w:rPr>
        <w:t xml:space="preserve">икам, в отсутствие такого уведомления исполнение, произведенной другой Стороной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>
        <w:rPr>
          <w:rFonts w:ascii="Arial" w:hAnsi="Arial" w:cs="Arial"/>
          <w:sz w:val="20"/>
          <w:szCs w:val="20"/>
        </w:rPr>
        <w:t xml:space="preserve"> с учетом имеющейся у нее информации, признается надлежащим. </w:t>
      </w:r>
    </w:p>
    <w:p w14:paraId="219F2594" w14:textId="77777777" w:rsidR="008236F1" w:rsidRDefault="002263EC" w:rsidP="008236F1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Стороны</w:t>
      </w:r>
      <w:r>
        <w:rPr>
          <w:rFonts w:ascii="Arial" w:hAnsi="Arial" w:cs="Arial"/>
          <w:sz w:val="20"/>
          <w:szCs w:val="20"/>
        </w:rPr>
        <w:t xml:space="preserve"> признают и соглашаются с тем, что любые письма, заявления, заявки, уведомления, претенз</w:t>
      </w:r>
      <w:r>
        <w:rPr>
          <w:rFonts w:ascii="Arial" w:hAnsi="Arial" w:cs="Arial"/>
          <w:sz w:val="20"/>
          <w:szCs w:val="20"/>
        </w:rPr>
        <w:t>ии, соглашения, протоколы разногласий, дополнительные соглашения, а также иная деловая корреспонденция и документы, направление которых предусмотрено действующим законодательством, отправленные через систему ЭДО (Диадок, Сбис и пр.) или с адресов и на адре</w:t>
      </w:r>
      <w:r>
        <w:rPr>
          <w:rFonts w:ascii="Arial" w:hAnsi="Arial" w:cs="Arial"/>
          <w:sz w:val="20"/>
          <w:szCs w:val="20"/>
        </w:rPr>
        <w:t xml:space="preserve">са электронной почты, указанных в настоящем </w:t>
      </w:r>
      <w:r>
        <w:rPr>
          <w:rFonts w:ascii="Arial" w:hAnsi="Arial" w:cs="Arial"/>
          <w:b/>
          <w:sz w:val="20"/>
          <w:szCs w:val="20"/>
        </w:rPr>
        <w:t>Договоре</w:t>
      </w:r>
      <w:r>
        <w:rPr>
          <w:rFonts w:ascii="Arial" w:hAnsi="Arial" w:cs="Arial"/>
          <w:sz w:val="20"/>
          <w:szCs w:val="20"/>
        </w:rPr>
        <w:t>, и подписанные неквалифицированными и/или квалифицированными электронными цифровыми подписями являются исходящими документами от надлежащим образом уполномоченных представителей сторон. Такие письма и до</w:t>
      </w:r>
      <w:r>
        <w:rPr>
          <w:rFonts w:ascii="Arial" w:hAnsi="Arial" w:cs="Arial"/>
          <w:sz w:val="20"/>
          <w:szCs w:val="20"/>
        </w:rPr>
        <w:t>кументы являются равнозначными документам на бумажном носителе, подписанным собственноручной подписью (статья 6 ФЗ «Об электронной подписи» № 63-ФЗ от 06.04.2011).</w:t>
      </w:r>
    </w:p>
    <w:p w14:paraId="219F2595" w14:textId="77777777" w:rsidR="008236F1" w:rsidRDefault="002263EC" w:rsidP="008236F1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Также стороны договорились, что при принятии одной стороной </w:t>
      </w:r>
      <w:r>
        <w:rPr>
          <w:rFonts w:ascii="Arial" w:hAnsi="Arial" w:cs="Arial"/>
          <w:b/>
          <w:sz w:val="20"/>
          <w:szCs w:val="20"/>
        </w:rPr>
        <w:t>Договора</w:t>
      </w:r>
      <w:r>
        <w:rPr>
          <w:rFonts w:ascii="Arial" w:hAnsi="Arial" w:cs="Arial"/>
          <w:sz w:val="20"/>
          <w:szCs w:val="20"/>
        </w:rPr>
        <w:t xml:space="preserve"> приглашения, направленн</w:t>
      </w:r>
      <w:r>
        <w:rPr>
          <w:rFonts w:ascii="Arial" w:hAnsi="Arial" w:cs="Arial"/>
          <w:sz w:val="20"/>
          <w:szCs w:val="20"/>
        </w:rPr>
        <w:t xml:space="preserve">ого другой стороной в системе ЭДО (Диадок, Сбис и пр.) для обмена документами либо получение уведомления о готовности использования системы ЭДО, либо подписание </w:t>
      </w:r>
      <w:r>
        <w:rPr>
          <w:rFonts w:ascii="Arial" w:hAnsi="Arial" w:cs="Arial"/>
          <w:b/>
          <w:sz w:val="20"/>
          <w:szCs w:val="20"/>
        </w:rPr>
        <w:t>Сторонами</w:t>
      </w:r>
      <w:r>
        <w:rPr>
          <w:rFonts w:ascii="Arial" w:hAnsi="Arial" w:cs="Arial"/>
          <w:sz w:val="20"/>
          <w:szCs w:val="20"/>
        </w:rPr>
        <w:t xml:space="preserve"> первого электронного документа в системе ЭДО означает согласие сторон на обмен (отпра</w:t>
      </w:r>
      <w:r>
        <w:rPr>
          <w:rFonts w:ascii="Arial" w:hAnsi="Arial" w:cs="Arial"/>
          <w:sz w:val="20"/>
          <w:szCs w:val="20"/>
        </w:rPr>
        <w:t>вление/получение/подписание) всеми перечисленными в настоящем пункте документами, в том числе и первичными документами, с использованием систем ЭДО (Диадок, Сбис и пр.), дополнительного подписания сторонами соглашения о переходе на электронный документообо</w:t>
      </w:r>
      <w:r>
        <w:rPr>
          <w:rFonts w:ascii="Arial" w:hAnsi="Arial" w:cs="Arial"/>
          <w:sz w:val="20"/>
          <w:szCs w:val="20"/>
        </w:rPr>
        <w:t>рот не требуется.</w:t>
      </w:r>
    </w:p>
    <w:p w14:paraId="219F2596" w14:textId="77777777" w:rsidR="008236F1" w:rsidRDefault="008236F1" w:rsidP="008236F1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14:paraId="219F2597" w14:textId="77777777" w:rsidR="008236F1" w:rsidRDefault="002263EC" w:rsidP="008236F1">
      <w:pPr>
        <w:spacing w:after="0"/>
        <w:ind w:firstLine="567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6. ОТВЕТСТВЕННОСТЬ СТОРОН</w:t>
      </w:r>
    </w:p>
    <w:p w14:paraId="219F2598" w14:textId="77777777" w:rsidR="008236F1" w:rsidRDefault="002263EC" w:rsidP="008236F1">
      <w:pPr>
        <w:spacing w:after="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6.1. </w:t>
      </w:r>
      <w:r>
        <w:rPr>
          <w:rFonts w:ascii="Arial" w:hAnsi="Arial" w:cs="Arial"/>
          <w:sz w:val="20"/>
        </w:rPr>
        <w:t>Поставщик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не несет ответственности перед </w:t>
      </w:r>
      <w:r>
        <w:rPr>
          <w:rFonts w:ascii="Arial" w:hAnsi="Arial" w:cs="Arial"/>
          <w:b/>
          <w:sz w:val="20"/>
        </w:rPr>
        <w:t>Потребителем</w:t>
      </w:r>
      <w:r>
        <w:rPr>
          <w:rFonts w:ascii="Arial" w:hAnsi="Arial" w:cs="Arial"/>
          <w:sz w:val="20"/>
        </w:rPr>
        <w:t xml:space="preserve"> за снижение параметров теплоносителя или недоотпуск тепловой энергии, вызванные: </w:t>
      </w:r>
    </w:p>
    <w:p w14:paraId="219F2599" w14:textId="77777777" w:rsidR="008236F1" w:rsidRDefault="002263EC" w:rsidP="008236F1">
      <w:pPr>
        <w:spacing w:after="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6.1.1.</w:t>
      </w:r>
      <w:r>
        <w:rPr>
          <w:rFonts w:ascii="Arial" w:hAnsi="Arial" w:cs="Arial"/>
          <w:sz w:val="20"/>
        </w:rPr>
        <w:t xml:space="preserve"> превышением </w:t>
      </w:r>
      <w:r>
        <w:rPr>
          <w:rFonts w:ascii="Arial" w:hAnsi="Arial" w:cs="Arial"/>
          <w:b/>
          <w:sz w:val="20"/>
        </w:rPr>
        <w:t>Потребителем</w:t>
      </w:r>
      <w:r>
        <w:rPr>
          <w:rFonts w:ascii="Arial" w:hAnsi="Arial" w:cs="Arial"/>
          <w:sz w:val="20"/>
        </w:rPr>
        <w:t xml:space="preserve"> планового потребления тепловой энергии или не соблюдением установленных для него режимов потребления в тот период, в котором были допущены указанные нарушения; </w:t>
      </w:r>
    </w:p>
    <w:p w14:paraId="219F259A" w14:textId="77777777" w:rsidR="008236F1" w:rsidRDefault="002263EC" w:rsidP="008236F1">
      <w:pPr>
        <w:spacing w:after="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6.1.2.</w:t>
      </w:r>
      <w:r>
        <w:rPr>
          <w:rFonts w:ascii="Arial" w:hAnsi="Arial" w:cs="Arial"/>
          <w:sz w:val="20"/>
        </w:rPr>
        <w:t xml:space="preserve"> неправильными действиями персонала </w:t>
      </w:r>
      <w:r>
        <w:rPr>
          <w:rFonts w:ascii="Arial" w:hAnsi="Arial" w:cs="Arial"/>
          <w:b/>
          <w:sz w:val="20"/>
        </w:rPr>
        <w:t>Потребителя</w:t>
      </w:r>
      <w:r>
        <w:rPr>
          <w:rFonts w:ascii="Arial" w:hAnsi="Arial" w:cs="Arial"/>
          <w:sz w:val="20"/>
        </w:rPr>
        <w:t xml:space="preserve"> или лицами, работающими по поручению (до</w:t>
      </w:r>
      <w:r>
        <w:rPr>
          <w:rFonts w:ascii="Arial" w:hAnsi="Arial" w:cs="Arial"/>
          <w:sz w:val="20"/>
        </w:rPr>
        <w:t xml:space="preserve">говору) с </w:t>
      </w:r>
      <w:r>
        <w:rPr>
          <w:rFonts w:ascii="Arial" w:hAnsi="Arial" w:cs="Arial"/>
          <w:b/>
          <w:sz w:val="20"/>
        </w:rPr>
        <w:t>Потребителем</w:t>
      </w:r>
      <w:r>
        <w:rPr>
          <w:rFonts w:ascii="Arial" w:hAnsi="Arial" w:cs="Arial"/>
          <w:sz w:val="20"/>
        </w:rPr>
        <w:t>;</w:t>
      </w:r>
    </w:p>
    <w:p w14:paraId="219F259B" w14:textId="77777777" w:rsidR="008236F1" w:rsidRDefault="002263EC" w:rsidP="008236F1">
      <w:pPr>
        <w:spacing w:after="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6.1.3.</w:t>
      </w:r>
      <w:r>
        <w:rPr>
          <w:rFonts w:ascii="Arial" w:hAnsi="Arial" w:cs="Arial"/>
          <w:sz w:val="20"/>
        </w:rPr>
        <w:t xml:space="preserve"> действиями третьих лиц, которые повлекли за собой ограничение или прекращение подачи тепловой энергии, привели к предаварийному или аварийному состоянию тепловых сетей или систем теплоснабжения заказчиков;</w:t>
      </w:r>
    </w:p>
    <w:p w14:paraId="219F259C" w14:textId="77777777" w:rsidR="008236F1" w:rsidRDefault="002263EC" w:rsidP="008236F1">
      <w:pPr>
        <w:spacing w:after="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6.1.4.</w:t>
      </w:r>
      <w:r>
        <w:rPr>
          <w:rFonts w:ascii="Arial" w:hAnsi="Arial" w:cs="Arial"/>
          <w:sz w:val="20"/>
        </w:rPr>
        <w:t xml:space="preserve"> условиями ог</w:t>
      </w:r>
      <w:r>
        <w:rPr>
          <w:rFonts w:ascii="Arial" w:hAnsi="Arial" w:cs="Arial"/>
          <w:sz w:val="20"/>
        </w:rPr>
        <w:t xml:space="preserve">раничения или прекращения подачи тепловой энергии </w:t>
      </w:r>
      <w:r>
        <w:rPr>
          <w:rFonts w:ascii="Arial" w:hAnsi="Arial" w:cs="Arial"/>
          <w:b/>
          <w:sz w:val="20"/>
        </w:rPr>
        <w:t>Потребителю</w:t>
      </w:r>
      <w:r>
        <w:rPr>
          <w:rFonts w:ascii="Arial" w:hAnsi="Arial" w:cs="Arial"/>
          <w:sz w:val="20"/>
        </w:rPr>
        <w:t xml:space="preserve"> в предусмотренных законодательством случаях;</w:t>
      </w:r>
    </w:p>
    <w:p w14:paraId="219F259D" w14:textId="77777777" w:rsidR="008236F1" w:rsidRDefault="002263EC" w:rsidP="008236F1">
      <w:pPr>
        <w:spacing w:after="0"/>
        <w:ind w:firstLine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6.1.5.</w:t>
      </w:r>
      <w:r>
        <w:rPr>
          <w:rFonts w:ascii="Arial" w:hAnsi="Arial" w:cs="Arial"/>
          <w:sz w:val="20"/>
        </w:rPr>
        <w:t xml:space="preserve"> допуском в эксплуатацию систем теплопотребления без участия представителей Поставщика;</w:t>
      </w:r>
      <w:r>
        <w:rPr>
          <w:rFonts w:ascii="Arial" w:hAnsi="Arial" w:cs="Arial"/>
          <w:b/>
          <w:sz w:val="20"/>
        </w:rPr>
        <w:t xml:space="preserve"> </w:t>
      </w:r>
    </w:p>
    <w:p w14:paraId="219F259E" w14:textId="77777777" w:rsidR="008236F1" w:rsidRDefault="002263EC" w:rsidP="008236F1">
      <w:pPr>
        <w:spacing w:after="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6.1.6.</w:t>
      </w:r>
      <w:r>
        <w:rPr>
          <w:rFonts w:ascii="Arial" w:hAnsi="Arial" w:cs="Arial"/>
          <w:sz w:val="20"/>
        </w:rPr>
        <w:t xml:space="preserve"> неудовлетворительным состоянием систем теплопот</w:t>
      </w:r>
      <w:r>
        <w:rPr>
          <w:rFonts w:ascii="Arial" w:hAnsi="Arial" w:cs="Arial"/>
          <w:sz w:val="20"/>
        </w:rPr>
        <w:t>ребления, угрожающим аварией или создающим угрозу причинения вреда жизни и здоровью людей;</w:t>
      </w:r>
    </w:p>
    <w:p w14:paraId="219F259F" w14:textId="77777777" w:rsidR="008236F1" w:rsidRDefault="002263EC" w:rsidP="008236F1">
      <w:pPr>
        <w:spacing w:after="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6.1.7</w:t>
      </w:r>
      <w:r>
        <w:rPr>
          <w:rFonts w:ascii="Arial" w:hAnsi="Arial" w:cs="Arial"/>
          <w:sz w:val="20"/>
        </w:rPr>
        <w:t xml:space="preserve">. превышением установленных планов теплопотребления, превышением установленных </w:t>
      </w:r>
      <w:r>
        <w:rPr>
          <w:rFonts w:ascii="Arial" w:hAnsi="Arial" w:cs="Arial"/>
          <w:b/>
          <w:sz w:val="20"/>
        </w:rPr>
        <w:t>Договором</w:t>
      </w:r>
      <w:r>
        <w:rPr>
          <w:rFonts w:ascii="Arial" w:hAnsi="Arial" w:cs="Arial"/>
          <w:sz w:val="20"/>
        </w:rPr>
        <w:t xml:space="preserve"> максимальных часовых нагрузок без согласия Поставщика, или температуры </w:t>
      </w:r>
      <w:r>
        <w:rPr>
          <w:rFonts w:ascii="Arial" w:hAnsi="Arial" w:cs="Arial"/>
          <w:sz w:val="20"/>
        </w:rPr>
        <w:t>обратной сетевой воды более чем на 5 %;</w:t>
      </w:r>
    </w:p>
    <w:p w14:paraId="219F25A0" w14:textId="77777777" w:rsidR="008236F1" w:rsidRDefault="002263EC" w:rsidP="008236F1">
      <w:pPr>
        <w:pStyle w:val="3"/>
        <w:suppressAutoHyphens/>
        <w:spacing w:before="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6.1.8</w:t>
      </w:r>
      <w:r>
        <w:rPr>
          <w:rFonts w:ascii="Arial" w:hAnsi="Arial" w:cs="Arial"/>
          <w:sz w:val="20"/>
        </w:rPr>
        <w:t xml:space="preserve">. недопуском представителей </w:t>
      </w:r>
      <w:r>
        <w:rPr>
          <w:rFonts w:ascii="Arial" w:hAnsi="Arial" w:cs="Arial"/>
          <w:b/>
          <w:sz w:val="20"/>
        </w:rPr>
        <w:t>Поставщика (его Агента)</w:t>
      </w:r>
      <w:r>
        <w:rPr>
          <w:rFonts w:ascii="Arial" w:hAnsi="Arial" w:cs="Arial"/>
          <w:sz w:val="20"/>
        </w:rPr>
        <w:t xml:space="preserve"> к теплопотребляющим установкам.</w:t>
      </w:r>
    </w:p>
    <w:p w14:paraId="219F25A1" w14:textId="77777777" w:rsidR="008236F1" w:rsidRDefault="002263EC" w:rsidP="008236F1">
      <w:pPr>
        <w:spacing w:after="0" w:line="240" w:lineRule="auto"/>
        <w:ind w:firstLine="567"/>
        <w:jc w:val="both"/>
        <w:rPr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Причины снижения параметров теплоносителя или недоотпуска тепловой энергии, указанные в п. 6.1.1., 6.1.2., 6.1.3., 6.1.5., 6.1.</w:t>
      </w:r>
      <w:r>
        <w:rPr>
          <w:rFonts w:ascii="Arial" w:hAnsi="Arial" w:cs="Arial"/>
          <w:sz w:val="20"/>
          <w:szCs w:val="20"/>
          <w:lang w:eastAsia="ru-RU"/>
        </w:rPr>
        <w:t xml:space="preserve">6., 6.1.7., 6.1.8. </w:t>
      </w:r>
      <w:r>
        <w:rPr>
          <w:rFonts w:ascii="Arial" w:hAnsi="Arial" w:cs="Arial"/>
          <w:b/>
          <w:sz w:val="20"/>
          <w:szCs w:val="20"/>
          <w:lang w:eastAsia="ru-RU"/>
        </w:rPr>
        <w:t>Договора</w:t>
      </w:r>
      <w:r>
        <w:rPr>
          <w:rFonts w:ascii="Arial" w:hAnsi="Arial" w:cs="Arial"/>
          <w:sz w:val="20"/>
          <w:szCs w:val="20"/>
          <w:lang w:eastAsia="ru-RU"/>
        </w:rPr>
        <w:t xml:space="preserve">, не являются основанием для ограничения подачи тепловой энергии по инициативе </w:t>
      </w:r>
      <w:r>
        <w:rPr>
          <w:rFonts w:ascii="Arial" w:hAnsi="Arial" w:cs="Arial"/>
          <w:b/>
          <w:sz w:val="20"/>
          <w:szCs w:val="20"/>
          <w:lang w:eastAsia="ru-RU"/>
        </w:rPr>
        <w:t>Поставщика</w:t>
      </w:r>
      <w:r>
        <w:rPr>
          <w:rFonts w:ascii="Arial" w:hAnsi="Arial" w:cs="Arial"/>
          <w:sz w:val="20"/>
          <w:szCs w:val="20"/>
          <w:lang w:eastAsia="ru-RU"/>
        </w:rPr>
        <w:t>, если иное прямо не предусмотрено действующим законодательством.</w:t>
      </w:r>
    </w:p>
    <w:p w14:paraId="219F25A2" w14:textId="77777777" w:rsidR="008236F1" w:rsidRDefault="002263EC" w:rsidP="008236F1">
      <w:pPr>
        <w:pStyle w:val="3"/>
        <w:suppressAutoHyphens/>
        <w:spacing w:before="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6.2. </w:t>
      </w:r>
      <w:r>
        <w:rPr>
          <w:rFonts w:ascii="Arial" w:hAnsi="Arial" w:cs="Arial"/>
          <w:sz w:val="20"/>
        </w:rPr>
        <w:t>Период времени ограничения потребления и причины недоотпуска теплоэне</w:t>
      </w:r>
      <w:r>
        <w:rPr>
          <w:rFonts w:ascii="Arial" w:hAnsi="Arial" w:cs="Arial"/>
          <w:sz w:val="20"/>
        </w:rPr>
        <w:t xml:space="preserve">ргии определяются по фактическим записям начала и конца ограничения в оперативном журнале диспетчерской службы Поставщика. </w:t>
      </w:r>
    </w:p>
    <w:p w14:paraId="219F25A3" w14:textId="77777777" w:rsidR="008236F1" w:rsidRDefault="002263EC" w:rsidP="008236F1">
      <w:pPr>
        <w:pStyle w:val="3"/>
        <w:suppressAutoHyphens/>
        <w:spacing w:before="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6.3. </w:t>
      </w:r>
      <w:r>
        <w:rPr>
          <w:rFonts w:ascii="Arial" w:hAnsi="Arial" w:cs="Arial"/>
          <w:sz w:val="20"/>
        </w:rPr>
        <w:t xml:space="preserve">Недоотпуск тепловой энергии </w:t>
      </w:r>
      <w:r>
        <w:rPr>
          <w:rFonts w:ascii="Arial" w:hAnsi="Arial" w:cs="Arial"/>
          <w:b/>
          <w:sz w:val="20"/>
        </w:rPr>
        <w:t>Потребителю</w:t>
      </w:r>
      <w:r>
        <w:rPr>
          <w:rFonts w:ascii="Arial" w:hAnsi="Arial" w:cs="Arial"/>
          <w:sz w:val="20"/>
        </w:rPr>
        <w:t xml:space="preserve"> по вине Поставщика определяется посуточно по приборам узла учета как разность между вел</w:t>
      </w:r>
      <w:r>
        <w:rPr>
          <w:rFonts w:ascii="Arial" w:hAnsi="Arial" w:cs="Arial"/>
          <w:sz w:val="20"/>
        </w:rPr>
        <w:t>ичиной среднесуточного потребления теплоэнергии за последние трое суток, предшествовавших ограничению и фактическим потреблением за те сутки, когда имел место недоотпуск, а при лимитировании теплопотребления - как разность между планом потребления и фактич</w:t>
      </w:r>
      <w:r>
        <w:rPr>
          <w:rFonts w:ascii="Arial" w:hAnsi="Arial" w:cs="Arial"/>
          <w:sz w:val="20"/>
        </w:rPr>
        <w:t>еским потреблением за те же сутки.</w:t>
      </w:r>
    </w:p>
    <w:p w14:paraId="219F25A4" w14:textId="77777777" w:rsidR="008236F1" w:rsidRDefault="002263EC" w:rsidP="008236F1">
      <w:pPr>
        <w:pStyle w:val="3"/>
        <w:suppressAutoHyphens/>
        <w:spacing w:before="0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6.4.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Стороны</w:t>
      </w:r>
      <w:r>
        <w:rPr>
          <w:rFonts w:ascii="Arial" w:hAnsi="Arial" w:cs="Arial"/>
          <w:sz w:val="20"/>
        </w:rPr>
        <w:t xml:space="preserve"> освобождаются от ответственности за неисполнение или ненадлежащее исполнение обязательств по настоящему </w:t>
      </w:r>
      <w:r>
        <w:rPr>
          <w:rFonts w:ascii="Arial" w:hAnsi="Arial" w:cs="Arial"/>
          <w:b/>
          <w:sz w:val="20"/>
        </w:rPr>
        <w:t>Договору</w:t>
      </w:r>
      <w:r>
        <w:rPr>
          <w:rFonts w:ascii="Arial" w:hAnsi="Arial" w:cs="Arial"/>
          <w:sz w:val="20"/>
        </w:rPr>
        <w:t xml:space="preserve">, если это явилось следствием обстоятельств непреодолимой силы, возникших после заключения </w:t>
      </w:r>
      <w:r>
        <w:rPr>
          <w:rFonts w:ascii="Arial" w:hAnsi="Arial" w:cs="Arial"/>
          <w:b/>
          <w:sz w:val="20"/>
        </w:rPr>
        <w:t>Догов</w:t>
      </w:r>
      <w:r>
        <w:rPr>
          <w:rFonts w:ascii="Arial" w:hAnsi="Arial" w:cs="Arial"/>
          <w:b/>
          <w:sz w:val="20"/>
        </w:rPr>
        <w:t>ора</w:t>
      </w:r>
      <w:r>
        <w:rPr>
          <w:rFonts w:ascii="Arial" w:hAnsi="Arial" w:cs="Arial"/>
          <w:sz w:val="20"/>
        </w:rPr>
        <w:t xml:space="preserve"> и непосредственно повлиявших на исполнение обязательств по настоящему </w:t>
      </w:r>
      <w:r>
        <w:rPr>
          <w:rFonts w:ascii="Arial" w:hAnsi="Arial" w:cs="Arial"/>
          <w:b/>
          <w:sz w:val="20"/>
        </w:rPr>
        <w:t>Договору</w:t>
      </w:r>
      <w:r>
        <w:rPr>
          <w:rFonts w:ascii="Arial" w:hAnsi="Arial" w:cs="Arial"/>
          <w:sz w:val="20"/>
        </w:rPr>
        <w:t xml:space="preserve">. Сторона, ссылающаяся на обстоятельства непреодолимой силы, обязана незамедлительно информировать другую сторону о наступлении подобных обстоятельств в письменной форме с </w:t>
      </w:r>
      <w:r>
        <w:rPr>
          <w:rFonts w:ascii="Arial" w:hAnsi="Arial" w:cs="Arial"/>
          <w:sz w:val="20"/>
        </w:rPr>
        <w:t>предоставлением справки компетентных органов государственной власти, в противном случае сторона не освобождается от ответственности за нарушение своих обязательств.</w:t>
      </w:r>
    </w:p>
    <w:p w14:paraId="219F25A5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6.5. </w:t>
      </w:r>
      <w:r>
        <w:rPr>
          <w:rFonts w:ascii="Arial" w:hAnsi="Arial" w:cs="Arial"/>
          <w:sz w:val="20"/>
          <w:szCs w:val="20"/>
        </w:rPr>
        <w:t>В случае просрочки исполнения обязательств, неисполнения либо ненадлежащего исполнения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Потребителем</w:t>
      </w:r>
      <w:r>
        <w:rPr>
          <w:rFonts w:ascii="Arial" w:hAnsi="Arial" w:cs="Arial"/>
          <w:sz w:val="20"/>
          <w:szCs w:val="20"/>
        </w:rPr>
        <w:t xml:space="preserve"> обязательств по оплате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>
        <w:rPr>
          <w:rFonts w:ascii="Arial" w:hAnsi="Arial" w:cs="Arial"/>
          <w:sz w:val="20"/>
          <w:szCs w:val="20"/>
        </w:rPr>
        <w:t xml:space="preserve">, Поставщик вправе потребовать от </w:t>
      </w:r>
      <w:r>
        <w:rPr>
          <w:rFonts w:ascii="Arial" w:hAnsi="Arial" w:cs="Arial"/>
          <w:b/>
          <w:sz w:val="20"/>
          <w:szCs w:val="20"/>
        </w:rPr>
        <w:t>Потребителя</w:t>
      </w:r>
      <w:r>
        <w:rPr>
          <w:rFonts w:ascii="Arial" w:hAnsi="Arial" w:cs="Arial"/>
          <w:sz w:val="20"/>
          <w:szCs w:val="20"/>
        </w:rPr>
        <w:t xml:space="preserve"> уплаты пени в порядке и размере, предусмотренных действующим законодательством РФ.</w:t>
      </w:r>
    </w:p>
    <w:p w14:paraId="219F25A6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6.6. </w:t>
      </w:r>
      <w:r>
        <w:rPr>
          <w:rFonts w:ascii="Arial" w:hAnsi="Arial" w:cs="Arial"/>
          <w:bCs/>
          <w:sz w:val="20"/>
          <w:szCs w:val="20"/>
        </w:rPr>
        <w:t xml:space="preserve">В случае просрочки исполнения обязательств, неисполнения или ненадлежащего исполнения Поставщиком обязательств, предусмотренных </w:t>
      </w:r>
      <w:r>
        <w:rPr>
          <w:rFonts w:ascii="Arial" w:hAnsi="Arial" w:cs="Arial"/>
          <w:b/>
          <w:bCs/>
          <w:sz w:val="20"/>
          <w:szCs w:val="20"/>
        </w:rPr>
        <w:t>Договором</w:t>
      </w:r>
      <w:r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>Потребитель</w:t>
      </w:r>
      <w:r>
        <w:rPr>
          <w:rFonts w:ascii="Arial" w:hAnsi="Arial" w:cs="Arial"/>
          <w:bCs/>
          <w:sz w:val="20"/>
          <w:szCs w:val="20"/>
        </w:rPr>
        <w:t xml:space="preserve"> вправе потребовать уплату неустойки, которая начисляется за каждый день нарушения исполнения обязательств</w:t>
      </w:r>
      <w:r>
        <w:rPr>
          <w:rFonts w:ascii="Arial" w:hAnsi="Arial" w:cs="Arial"/>
          <w:bCs/>
          <w:sz w:val="20"/>
          <w:szCs w:val="20"/>
        </w:rPr>
        <w:t xml:space="preserve">, предусмотренных </w:t>
      </w:r>
      <w:r>
        <w:rPr>
          <w:rFonts w:ascii="Arial" w:hAnsi="Arial" w:cs="Arial"/>
          <w:b/>
          <w:bCs/>
          <w:sz w:val="20"/>
          <w:szCs w:val="20"/>
        </w:rPr>
        <w:t>Договором</w:t>
      </w:r>
      <w:r>
        <w:rPr>
          <w:rFonts w:ascii="Arial" w:hAnsi="Arial" w:cs="Arial"/>
          <w:bCs/>
          <w:sz w:val="20"/>
          <w:szCs w:val="20"/>
        </w:rPr>
        <w:t xml:space="preserve">, начиная со дня, следующего после дня истечения установленного </w:t>
      </w:r>
      <w:r>
        <w:rPr>
          <w:rFonts w:ascii="Arial" w:hAnsi="Arial" w:cs="Arial"/>
          <w:b/>
          <w:bCs/>
          <w:sz w:val="20"/>
          <w:szCs w:val="20"/>
        </w:rPr>
        <w:t>Договором</w:t>
      </w:r>
      <w:r>
        <w:rPr>
          <w:rFonts w:ascii="Arial" w:hAnsi="Arial" w:cs="Arial"/>
          <w:bCs/>
          <w:sz w:val="20"/>
          <w:szCs w:val="20"/>
        </w:rPr>
        <w:t xml:space="preserve"> срока исполнения обязательств в размере одной трехсотой действующей на день уплаты неустойки ставки рефинансирования/ключевой ставки Центрального банка РФ </w:t>
      </w:r>
      <w:r>
        <w:rPr>
          <w:rFonts w:ascii="Arial" w:hAnsi="Arial" w:cs="Arial"/>
          <w:bCs/>
          <w:sz w:val="20"/>
          <w:szCs w:val="20"/>
        </w:rPr>
        <w:t xml:space="preserve">от суммы нарушенных обязательств. Поставщик освобождается от уплаты неустойки, если докажет, что неисполнение или ненадлежащее исполнение указанных обязательств произошло вследствие непреодолимой силы или по вине </w:t>
      </w:r>
      <w:r>
        <w:rPr>
          <w:rFonts w:ascii="Arial" w:hAnsi="Arial" w:cs="Arial"/>
          <w:b/>
          <w:bCs/>
          <w:sz w:val="20"/>
          <w:szCs w:val="20"/>
        </w:rPr>
        <w:t>Потребителя</w:t>
      </w:r>
      <w:r>
        <w:rPr>
          <w:rFonts w:ascii="Arial" w:hAnsi="Arial" w:cs="Arial"/>
          <w:bCs/>
          <w:sz w:val="20"/>
          <w:szCs w:val="20"/>
        </w:rPr>
        <w:t>.</w:t>
      </w:r>
    </w:p>
    <w:p w14:paraId="219F25A7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6.7.</w:t>
      </w:r>
      <w:r>
        <w:rPr>
          <w:rFonts w:ascii="Arial" w:hAnsi="Arial" w:cs="Arial"/>
          <w:sz w:val="20"/>
          <w:szCs w:val="20"/>
        </w:rPr>
        <w:t xml:space="preserve"> Поставщик несет ответстве</w:t>
      </w:r>
      <w:r>
        <w:rPr>
          <w:rFonts w:ascii="Arial" w:hAnsi="Arial" w:cs="Arial"/>
          <w:sz w:val="20"/>
          <w:szCs w:val="20"/>
        </w:rPr>
        <w:t xml:space="preserve">нность за обеспечение бесперебойного теплоснабжения в объемах и с качеством, предусмотренных в разделе 1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>
        <w:rPr>
          <w:rFonts w:ascii="Arial" w:hAnsi="Arial" w:cs="Arial"/>
          <w:sz w:val="20"/>
          <w:szCs w:val="20"/>
        </w:rPr>
        <w:t>.</w:t>
      </w:r>
    </w:p>
    <w:p w14:paraId="219F25A8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6.8.</w:t>
      </w:r>
      <w:r>
        <w:rPr>
          <w:rFonts w:ascii="Arial" w:hAnsi="Arial" w:cs="Arial"/>
          <w:sz w:val="20"/>
          <w:szCs w:val="20"/>
        </w:rPr>
        <w:t xml:space="preserve"> Поставщик </w:t>
      </w:r>
      <w:r>
        <w:rPr>
          <w:rFonts w:ascii="Arial" w:hAnsi="Arial" w:cs="Arial"/>
          <w:spacing w:val="1"/>
          <w:sz w:val="20"/>
          <w:szCs w:val="20"/>
        </w:rPr>
        <w:t xml:space="preserve">несет ответственность за </w:t>
      </w:r>
      <w:r>
        <w:rPr>
          <w:rFonts w:ascii="Arial" w:hAnsi="Arial" w:cs="Arial"/>
          <w:sz w:val="20"/>
          <w:szCs w:val="20"/>
        </w:rPr>
        <w:t xml:space="preserve">несоблюдение требований к параметрам качества теплоснабжения нарушение режима потребления </w:t>
      </w:r>
      <w:r>
        <w:rPr>
          <w:rFonts w:ascii="Arial" w:hAnsi="Arial" w:cs="Arial"/>
          <w:sz w:val="20"/>
          <w:szCs w:val="20"/>
        </w:rPr>
        <w:t>тепловой энергии в соответствии с положениями действующего законодательства.</w:t>
      </w:r>
    </w:p>
    <w:p w14:paraId="219F25A9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6.9.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Потребитель</w:t>
      </w:r>
      <w:r>
        <w:rPr>
          <w:rFonts w:ascii="Arial" w:hAnsi="Arial" w:cs="Arial"/>
          <w:color w:val="000000"/>
          <w:sz w:val="20"/>
          <w:szCs w:val="20"/>
        </w:rPr>
        <w:t xml:space="preserve"> в соответствии с положениями действующего законодательства несет ответственность за умышленный вывод из строя прибора учета или иное воздействие на прибор учета с целью искажения его показаний.</w:t>
      </w:r>
    </w:p>
    <w:p w14:paraId="219F25AA" w14:textId="77777777" w:rsidR="008236F1" w:rsidRDefault="008236F1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219F25AB" w14:textId="77777777" w:rsidR="008236F1" w:rsidRDefault="002263EC" w:rsidP="008236F1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7. СРОК ДЕЙСТВИЯ ДОГОВОРА</w:t>
      </w:r>
    </w:p>
    <w:p w14:paraId="219F25AC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7.1 </w:t>
      </w:r>
      <w:bookmarkStart w:id="1" w:name="ПускоНР"/>
      <w:r>
        <w:rPr>
          <w:rFonts w:ascii="Arial" w:hAnsi="Arial" w:cs="Arial"/>
          <w:color w:val="000000"/>
          <w:sz w:val="20"/>
        </w:rPr>
        <w:t xml:space="preserve">Настоящий </w:t>
      </w:r>
      <w:r>
        <w:rPr>
          <w:rFonts w:ascii="Arial" w:hAnsi="Arial" w:cs="Arial"/>
          <w:b/>
          <w:color w:val="000000"/>
          <w:sz w:val="20"/>
        </w:rPr>
        <w:t>Договор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вступает в с</w:t>
      </w:r>
      <w:r>
        <w:rPr>
          <w:rFonts w:ascii="Arial" w:hAnsi="Arial" w:cs="Arial"/>
          <w:color w:val="000000"/>
          <w:sz w:val="20"/>
        </w:rPr>
        <w:t xml:space="preserve">илу с момента подписания </w:t>
      </w:r>
      <w:r>
        <w:rPr>
          <w:rFonts w:ascii="Arial" w:hAnsi="Arial" w:cs="Arial"/>
          <w:b/>
          <w:color w:val="000000"/>
          <w:sz w:val="20"/>
        </w:rPr>
        <w:t>Сторонами</w:t>
      </w:r>
      <w:r>
        <w:rPr>
          <w:rFonts w:ascii="Arial" w:hAnsi="Arial" w:cs="Arial"/>
          <w:color w:val="000000"/>
          <w:sz w:val="20"/>
        </w:rPr>
        <w:t xml:space="preserve"> и считается заключенным на срок по </w:t>
      </w:r>
      <w:r w:rsidR="008D2EE8">
        <w:rPr>
          <w:rFonts w:ascii="Arial" w:hAnsi="Arial" w:cs="Arial"/>
          <w:color w:val="000000"/>
          <w:sz w:val="20"/>
        </w:rPr>
        <w:t>___________</w:t>
      </w:r>
      <w:r>
        <w:rPr>
          <w:rFonts w:ascii="Arial" w:hAnsi="Arial" w:cs="Arial"/>
          <w:color w:val="000000"/>
          <w:sz w:val="20"/>
        </w:rPr>
        <w:t xml:space="preserve"> г., а в части оплаты оказанных услуг - до полного исполнения </w:t>
      </w:r>
      <w:r>
        <w:rPr>
          <w:rFonts w:ascii="Arial" w:hAnsi="Arial" w:cs="Arial"/>
          <w:b/>
          <w:color w:val="000000"/>
          <w:sz w:val="20"/>
        </w:rPr>
        <w:t>Сторонами</w:t>
      </w:r>
      <w:r>
        <w:rPr>
          <w:rFonts w:ascii="Arial" w:hAnsi="Arial" w:cs="Arial"/>
          <w:color w:val="000000"/>
          <w:sz w:val="20"/>
        </w:rPr>
        <w:t xml:space="preserve"> своих обязательств. Действие настоящего </w:t>
      </w:r>
      <w:r>
        <w:rPr>
          <w:rFonts w:ascii="Arial" w:hAnsi="Arial" w:cs="Arial"/>
          <w:b/>
          <w:sz w:val="20"/>
        </w:rPr>
        <w:t>Договора</w:t>
      </w:r>
      <w:r>
        <w:rPr>
          <w:rFonts w:ascii="Arial" w:hAnsi="Arial" w:cs="Arial"/>
          <w:color w:val="000000"/>
          <w:sz w:val="20"/>
        </w:rPr>
        <w:t xml:space="preserve"> распространяется на отношения </w:t>
      </w:r>
      <w:r>
        <w:rPr>
          <w:rFonts w:ascii="Arial" w:hAnsi="Arial" w:cs="Arial"/>
          <w:b/>
          <w:color w:val="000000"/>
          <w:sz w:val="20"/>
        </w:rPr>
        <w:t>Сторон</w:t>
      </w:r>
      <w:r>
        <w:rPr>
          <w:rFonts w:ascii="Arial" w:hAnsi="Arial" w:cs="Arial"/>
          <w:color w:val="000000"/>
          <w:sz w:val="20"/>
        </w:rPr>
        <w:t xml:space="preserve">, возникшие с </w:t>
      </w:r>
      <w:r w:rsidR="008D2EE8">
        <w:rPr>
          <w:rFonts w:ascii="Arial" w:hAnsi="Arial" w:cs="Arial"/>
          <w:color w:val="000000"/>
          <w:sz w:val="20"/>
        </w:rPr>
        <w:t>___________</w:t>
      </w:r>
      <w:r>
        <w:rPr>
          <w:rFonts w:ascii="Arial" w:hAnsi="Arial" w:cs="Arial"/>
          <w:color w:val="000000"/>
          <w:sz w:val="20"/>
        </w:rPr>
        <w:t xml:space="preserve"> г.</w:t>
      </w:r>
      <w:bookmarkEnd w:id="1"/>
    </w:p>
    <w:p w14:paraId="219F25AD" w14:textId="77777777" w:rsidR="008236F1" w:rsidRDefault="008236F1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color w:val="000000"/>
          <w:sz w:val="20"/>
        </w:rPr>
      </w:pPr>
    </w:p>
    <w:p w14:paraId="219F25AE" w14:textId="77777777" w:rsidR="008236F1" w:rsidRDefault="002263EC" w:rsidP="008236F1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8. ПРОЧИЕ УСЛОВИЯ</w:t>
      </w:r>
    </w:p>
    <w:p w14:paraId="219F25AF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8.1.</w:t>
      </w:r>
      <w:r>
        <w:rPr>
          <w:rFonts w:ascii="Arial" w:hAnsi="Arial" w:cs="Arial"/>
          <w:sz w:val="20"/>
        </w:rPr>
        <w:t xml:space="preserve"> Все споры и разногласия, которые могут возникнуть из настоящего </w:t>
      </w:r>
      <w:r>
        <w:rPr>
          <w:rFonts w:ascii="Arial" w:hAnsi="Arial" w:cs="Arial"/>
          <w:b/>
          <w:sz w:val="20"/>
        </w:rPr>
        <w:t xml:space="preserve">Договора </w:t>
      </w:r>
      <w:r>
        <w:rPr>
          <w:rFonts w:ascii="Arial" w:hAnsi="Arial" w:cs="Arial"/>
          <w:color w:val="000000"/>
          <w:sz w:val="20"/>
        </w:rPr>
        <w:t>или</w:t>
      </w:r>
      <w:r>
        <w:rPr>
          <w:rFonts w:ascii="Arial" w:hAnsi="Arial" w:cs="Arial"/>
          <w:sz w:val="20"/>
        </w:rPr>
        <w:t xml:space="preserve"> в связи с ним, в том числе касающиеся его заключения, исполнения, нарушения, прекращения или действительности, могут быть переданы на разрешение</w:t>
      </w:r>
      <w:r>
        <w:rPr>
          <w:rFonts w:ascii="Arial" w:hAnsi="Arial" w:cs="Arial"/>
          <w:sz w:val="20"/>
        </w:rPr>
        <w:t xml:space="preserve"> Арбитражного суда Ямало-Ненецкого автономного округа по истечении 30 (Тридцати) календарных дней со дня направления </w:t>
      </w:r>
      <w:r>
        <w:rPr>
          <w:rFonts w:ascii="Arial" w:hAnsi="Arial" w:cs="Arial"/>
          <w:b/>
          <w:sz w:val="20"/>
        </w:rPr>
        <w:t>Стороне</w:t>
      </w:r>
      <w:r>
        <w:rPr>
          <w:rFonts w:ascii="Arial" w:hAnsi="Arial" w:cs="Arial"/>
          <w:sz w:val="20"/>
        </w:rPr>
        <w:t xml:space="preserve"> претензии. </w:t>
      </w:r>
    </w:p>
    <w:p w14:paraId="219F25B0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8.2.</w:t>
      </w:r>
      <w:r>
        <w:rPr>
          <w:rFonts w:ascii="Arial" w:hAnsi="Arial" w:cs="Arial"/>
          <w:sz w:val="20"/>
        </w:rPr>
        <w:t xml:space="preserve"> Поставщик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и </w:t>
      </w:r>
      <w:r>
        <w:rPr>
          <w:rFonts w:ascii="Arial" w:hAnsi="Arial" w:cs="Arial"/>
          <w:b/>
          <w:sz w:val="20"/>
        </w:rPr>
        <w:t>Потребитель</w:t>
      </w:r>
      <w:r>
        <w:rPr>
          <w:rFonts w:ascii="Arial" w:hAnsi="Arial" w:cs="Arial"/>
          <w:sz w:val="20"/>
        </w:rPr>
        <w:t xml:space="preserve"> по всем вопросам, не урегулированным настоящим </w:t>
      </w:r>
      <w:r>
        <w:rPr>
          <w:rFonts w:ascii="Arial" w:hAnsi="Arial" w:cs="Arial"/>
          <w:b/>
          <w:sz w:val="20"/>
        </w:rPr>
        <w:t>Договором</w:t>
      </w:r>
      <w:r>
        <w:rPr>
          <w:rFonts w:ascii="Arial" w:hAnsi="Arial" w:cs="Arial"/>
          <w:sz w:val="20"/>
        </w:rPr>
        <w:t xml:space="preserve">, руководствуются действующим </w:t>
      </w:r>
      <w:r>
        <w:rPr>
          <w:rFonts w:ascii="Arial" w:hAnsi="Arial" w:cs="Arial"/>
          <w:sz w:val="20"/>
        </w:rPr>
        <w:t>законодательством Российской Федерации, в том числе решениями уполномоченных органов государственного регулирования.</w:t>
      </w:r>
    </w:p>
    <w:p w14:paraId="219F25B1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8.3. </w:t>
      </w:r>
      <w:r>
        <w:rPr>
          <w:rFonts w:ascii="Arial" w:hAnsi="Arial" w:cs="Arial"/>
          <w:sz w:val="20"/>
          <w:szCs w:val="20"/>
        </w:rPr>
        <w:t xml:space="preserve">Изменения и дополнения, вносимые в нормативно-правовые акты, являющиеся обязательными для </w:t>
      </w:r>
      <w:r>
        <w:rPr>
          <w:rFonts w:ascii="Arial" w:hAnsi="Arial" w:cs="Arial"/>
          <w:b/>
          <w:sz w:val="20"/>
          <w:szCs w:val="20"/>
        </w:rPr>
        <w:t>Сторон</w:t>
      </w:r>
      <w:r>
        <w:rPr>
          <w:rFonts w:ascii="Arial" w:hAnsi="Arial" w:cs="Arial"/>
          <w:sz w:val="20"/>
          <w:szCs w:val="20"/>
        </w:rPr>
        <w:t>, подлежат применению независимо от вн</w:t>
      </w:r>
      <w:r>
        <w:rPr>
          <w:rFonts w:ascii="Arial" w:hAnsi="Arial" w:cs="Arial"/>
          <w:sz w:val="20"/>
          <w:szCs w:val="20"/>
        </w:rPr>
        <w:t xml:space="preserve">есения соответствующих изменений в настоящий </w:t>
      </w:r>
      <w:r>
        <w:rPr>
          <w:rFonts w:ascii="Arial" w:hAnsi="Arial" w:cs="Arial"/>
          <w:b/>
          <w:sz w:val="20"/>
          <w:szCs w:val="20"/>
        </w:rPr>
        <w:t>Договор</w:t>
      </w:r>
      <w:r>
        <w:rPr>
          <w:rFonts w:ascii="Arial" w:hAnsi="Arial" w:cs="Arial"/>
          <w:sz w:val="20"/>
          <w:szCs w:val="20"/>
        </w:rPr>
        <w:t>.</w:t>
      </w:r>
    </w:p>
    <w:p w14:paraId="219F25B2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8.4.</w:t>
      </w:r>
      <w:r>
        <w:rPr>
          <w:rFonts w:ascii="Arial" w:hAnsi="Arial" w:cs="Arial"/>
          <w:sz w:val="20"/>
        </w:rPr>
        <w:t xml:space="preserve"> Все приложения и дополнительные соглашения к настоящему </w:t>
      </w:r>
      <w:r>
        <w:rPr>
          <w:rFonts w:ascii="Arial" w:hAnsi="Arial" w:cs="Arial"/>
          <w:b/>
          <w:sz w:val="20"/>
        </w:rPr>
        <w:t>Договору</w:t>
      </w:r>
      <w:r>
        <w:rPr>
          <w:rFonts w:ascii="Arial" w:hAnsi="Arial" w:cs="Arial"/>
          <w:sz w:val="20"/>
        </w:rPr>
        <w:t xml:space="preserve"> являются его неотъемлемой частью.</w:t>
      </w:r>
    </w:p>
    <w:p w14:paraId="219F25B3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sz w:val="20"/>
        </w:rPr>
        <w:t>8.5.</w:t>
      </w:r>
      <w:r>
        <w:rPr>
          <w:rFonts w:ascii="Arial" w:hAnsi="Arial" w:cs="Arial"/>
          <w:sz w:val="20"/>
        </w:rPr>
        <w:t xml:space="preserve"> В случае изменения наименования, местонахождения или банковских реквизитов,</w:t>
      </w:r>
      <w:r>
        <w:rPr>
          <w:rFonts w:ascii="Arial" w:hAnsi="Arial" w:cs="Arial"/>
          <w:color w:val="000000"/>
          <w:sz w:val="20"/>
        </w:rPr>
        <w:t xml:space="preserve"> смены руководител</w:t>
      </w:r>
      <w:r>
        <w:rPr>
          <w:rFonts w:ascii="Arial" w:hAnsi="Arial" w:cs="Arial"/>
          <w:color w:val="000000"/>
          <w:sz w:val="20"/>
        </w:rPr>
        <w:t xml:space="preserve">я юридического лица и других реквизитов и сведений, влияющих на надлежащее исполнение настоящего </w:t>
      </w:r>
      <w:r>
        <w:rPr>
          <w:rFonts w:ascii="Arial" w:hAnsi="Arial" w:cs="Arial"/>
          <w:b/>
          <w:color w:val="000000"/>
          <w:sz w:val="20"/>
        </w:rPr>
        <w:t>Договора</w:t>
      </w: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С</w:t>
      </w:r>
      <w:r>
        <w:rPr>
          <w:rFonts w:ascii="Arial" w:hAnsi="Arial" w:cs="Arial"/>
          <w:b/>
          <w:sz w:val="20"/>
        </w:rPr>
        <w:t>торона</w:t>
      </w:r>
      <w:r>
        <w:rPr>
          <w:rFonts w:ascii="Arial" w:hAnsi="Arial" w:cs="Arial"/>
          <w:sz w:val="20"/>
        </w:rPr>
        <w:t xml:space="preserve"> обязана уведомить об этом другую </w:t>
      </w:r>
      <w:r>
        <w:rPr>
          <w:rFonts w:ascii="Arial" w:hAnsi="Arial" w:cs="Arial"/>
          <w:b/>
          <w:sz w:val="20"/>
        </w:rPr>
        <w:t>Сторону</w:t>
      </w:r>
      <w:r>
        <w:rPr>
          <w:rFonts w:ascii="Arial" w:hAnsi="Arial" w:cs="Arial"/>
          <w:sz w:val="20"/>
        </w:rPr>
        <w:t xml:space="preserve"> в письменной форме в течение 5 рабочих дней со дня наступления указанных обстоятельств любым доступны</w:t>
      </w:r>
      <w:r>
        <w:rPr>
          <w:rFonts w:ascii="Arial" w:hAnsi="Arial" w:cs="Arial"/>
          <w:sz w:val="20"/>
        </w:rPr>
        <w:t xml:space="preserve">м способом (почтовое отправление, телеграмма, телефонограмма, информационно-телекоммуникационная сеть "Интернет", через ЭДО), позволяющим подтвердить получение такого уведомления адресатом. </w:t>
      </w:r>
      <w:r>
        <w:rPr>
          <w:rFonts w:ascii="Arial" w:hAnsi="Arial" w:cs="Arial"/>
          <w:color w:val="000000"/>
          <w:sz w:val="20"/>
        </w:rPr>
        <w:t xml:space="preserve">В случае нарушения указанного срока уведомления убытки, вызванные </w:t>
      </w:r>
      <w:r>
        <w:rPr>
          <w:rFonts w:ascii="Arial" w:hAnsi="Arial" w:cs="Arial"/>
          <w:color w:val="000000"/>
          <w:sz w:val="20"/>
        </w:rPr>
        <w:t xml:space="preserve">не уведомлением или несвоевременным уведомлением, ложатся на виновную </w:t>
      </w:r>
      <w:r>
        <w:rPr>
          <w:rFonts w:ascii="Arial" w:hAnsi="Arial" w:cs="Arial"/>
          <w:b/>
          <w:color w:val="000000"/>
          <w:sz w:val="20"/>
        </w:rPr>
        <w:t>Сторону</w:t>
      </w:r>
      <w:r>
        <w:rPr>
          <w:rFonts w:ascii="Arial" w:hAnsi="Arial" w:cs="Arial"/>
          <w:color w:val="000000"/>
          <w:sz w:val="20"/>
        </w:rPr>
        <w:t>.</w:t>
      </w:r>
    </w:p>
    <w:p w14:paraId="219F25B4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8.6.</w:t>
      </w:r>
      <w:r>
        <w:rPr>
          <w:rFonts w:ascii="Arial" w:hAnsi="Arial" w:cs="Arial"/>
          <w:sz w:val="20"/>
          <w:szCs w:val="20"/>
        </w:rPr>
        <w:t xml:space="preserve"> Пункты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>
        <w:rPr>
          <w:rFonts w:ascii="Arial" w:hAnsi="Arial" w:cs="Arial"/>
          <w:sz w:val="20"/>
          <w:szCs w:val="20"/>
        </w:rPr>
        <w:t>, регулирующие случаи и порядок ограничения, прекращения подачи тепловой энергии, применяются только в отношении потребителей (объектов), ограниче</w:t>
      </w:r>
      <w:r>
        <w:rPr>
          <w:rFonts w:ascii="Arial" w:hAnsi="Arial" w:cs="Arial"/>
          <w:sz w:val="20"/>
          <w:szCs w:val="20"/>
        </w:rPr>
        <w:t>ние режима потребления которых допускается действующим законодательством Российской Федерации.</w:t>
      </w:r>
    </w:p>
    <w:p w14:paraId="219F25B5" w14:textId="77777777" w:rsidR="008236F1" w:rsidRDefault="002263EC" w:rsidP="008236F1">
      <w:pPr>
        <w:suppressAutoHyphens/>
        <w:spacing w:after="0" w:line="240" w:lineRule="auto"/>
        <w:ind w:firstLine="567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8.7. </w:t>
      </w:r>
      <w:r>
        <w:rPr>
          <w:rFonts w:ascii="Arial" w:hAnsi="Arial" w:cs="Arial"/>
          <w:bCs/>
          <w:sz w:val="20"/>
        </w:rPr>
        <w:t xml:space="preserve">Настоящий </w:t>
      </w:r>
      <w:r>
        <w:rPr>
          <w:rFonts w:ascii="Arial" w:hAnsi="Arial" w:cs="Arial"/>
          <w:b/>
          <w:bCs/>
          <w:sz w:val="20"/>
        </w:rPr>
        <w:t>Договор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составлен в 2-х экземплярах, по одному экземпляру для каждой из </w:t>
      </w:r>
      <w:r>
        <w:rPr>
          <w:rFonts w:ascii="Arial" w:hAnsi="Arial" w:cs="Arial"/>
          <w:b/>
          <w:bCs/>
          <w:sz w:val="20"/>
        </w:rPr>
        <w:t>Сторон</w:t>
      </w:r>
      <w:r>
        <w:rPr>
          <w:rFonts w:ascii="Arial" w:hAnsi="Arial" w:cs="Arial"/>
          <w:bCs/>
          <w:sz w:val="20"/>
        </w:rPr>
        <w:t>.</w:t>
      </w:r>
    </w:p>
    <w:p w14:paraId="219F25B6" w14:textId="77777777" w:rsidR="008236F1" w:rsidRDefault="002263EC" w:rsidP="008236F1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8.8.</w:t>
      </w:r>
      <w:r>
        <w:rPr>
          <w:rFonts w:ascii="Arial" w:hAnsi="Arial" w:cs="Arial"/>
          <w:sz w:val="20"/>
          <w:szCs w:val="20"/>
        </w:rPr>
        <w:t xml:space="preserve"> При исполнении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>
        <w:rPr>
          <w:rFonts w:ascii="Arial" w:hAnsi="Arial" w:cs="Arial"/>
          <w:sz w:val="20"/>
          <w:szCs w:val="20"/>
        </w:rPr>
        <w:t xml:space="preserve">, а также по вопросам, не оговоренным настоящим </w:t>
      </w:r>
      <w:r>
        <w:rPr>
          <w:rFonts w:ascii="Arial" w:hAnsi="Arial" w:cs="Arial"/>
          <w:b/>
          <w:sz w:val="20"/>
          <w:szCs w:val="20"/>
        </w:rPr>
        <w:t>Договором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Стороны</w:t>
      </w:r>
      <w:r>
        <w:rPr>
          <w:rFonts w:ascii="Arial" w:hAnsi="Arial" w:cs="Arial"/>
          <w:sz w:val="20"/>
          <w:szCs w:val="20"/>
        </w:rPr>
        <w:t xml:space="preserve"> обязуются руководствоваться действующим законодательством и нормативными правовыми актами, как в области теплоснабжения, так и оказания коммунальных услуг, принятыми на момент заключения на</w:t>
      </w:r>
      <w:r>
        <w:rPr>
          <w:rFonts w:ascii="Arial" w:hAnsi="Arial" w:cs="Arial"/>
          <w:sz w:val="20"/>
          <w:szCs w:val="20"/>
        </w:rPr>
        <w:t xml:space="preserve">стоящего </w:t>
      </w:r>
      <w:r>
        <w:rPr>
          <w:rFonts w:ascii="Arial" w:hAnsi="Arial" w:cs="Arial"/>
          <w:b/>
          <w:sz w:val="20"/>
          <w:szCs w:val="20"/>
        </w:rPr>
        <w:t xml:space="preserve">Договора </w:t>
      </w:r>
      <w:r>
        <w:rPr>
          <w:rFonts w:ascii="Arial" w:hAnsi="Arial" w:cs="Arial"/>
          <w:sz w:val="20"/>
          <w:szCs w:val="20"/>
        </w:rPr>
        <w:t>и в период его действия, включая Федеральный закон «О теплоснабжении», постановление Правительства Российской Федерации от 08.08.2012 № 808 «Об организации теплоснабжения в Российской Федерации и о внесении изменений в некоторые акты Прав</w:t>
      </w:r>
      <w:r>
        <w:rPr>
          <w:rFonts w:ascii="Arial" w:hAnsi="Arial" w:cs="Arial"/>
          <w:sz w:val="20"/>
          <w:szCs w:val="20"/>
        </w:rPr>
        <w:t>ительства Российской Федерации», Правила предоставления коммунальных услуг собственникам и пользователям помещений в многоквартирных домах и жилых домов (утв. постановлением Правительства РФ от 06.05.2011 № 354), постановление Правительства РФ от 14.02.201</w:t>
      </w:r>
      <w:r>
        <w:rPr>
          <w:rFonts w:ascii="Arial" w:hAnsi="Arial" w:cs="Arial"/>
          <w:sz w:val="20"/>
          <w:szCs w:val="20"/>
        </w:rPr>
        <w:t>2 № 124 «О правилах, обязательных при заключении Договоров снабжения коммунальными ресурсами для целей оказания коммунальных услуг», Постановление Правительства РФ от 16 апреля 2013 г. N 344 «О внесении изменений в некоторые акты Правительства РФ по вопрос</w:t>
      </w:r>
      <w:r>
        <w:rPr>
          <w:rFonts w:ascii="Arial" w:hAnsi="Arial" w:cs="Arial"/>
          <w:sz w:val="20"/>
          <w:szCs w:val="20"/>
        </w:rPr>
        <w:t>ам предоставления коммунальных услуг», Правила технической эксплуатации тепловых энергоустановок (утв. Приказ Минэнерго РФ от 24.03.2003 № 115), Правила и нормы технической эксплуатации жилищного фонда (утв. постановлением Госстроя РФ от 27.09.2003 № 170),</w:t>
      </w:r>
      <w:r>
        <w:rPr>
          <w:rFonts w:ascii="Arial" w:hAnsi="Arial" w:cs="Arial"/>
          <w:sz w:val="20"/>
          <w:szCs w:val="20"/>
        </w:rPr>
        <w:t xml:space="preserve"> приказ Минэнерго РФ от 30.12.2008 г. № 325 «Об организации в Министерстве Российской Федерации работы по утверждению нормативов технологических потерь при передаче тепловой энергии», Приказ Минрегиона РФ от 28.12.2009 № 610 «Об утверждении правил установл</w:t>
      </w:r>
      <w:r>
        <w:rPr>
          <w:rFonts w:ascii="Arial" w:hAnsi="Arial" w:cs="Arial"/>
          <w:sz w:val="20"/>
          <w:szCs w:val="20"/>
        </w:rPr>
        <w:t>ения и изменения (пересмотра) тепловых нагрузок», Приказ Минстроя России от 17.03.2014 №99/пр «Об утверждении Методики осуществления коммерческого учета тепловой энергии, теплоносителя», Правила коммерческого учета тепловой энергии и теплоносителя (утвержд</w:t>
      </w:r>
      <w:r>
        <w:rPr>
          <w:rFonts w:ascii="Arial" w:hAnsi="Arial" w:cs="Arial"/>
          <w:sz w:val="20"/>
          <w:szCs w:val="20"/>
        </w:rPr>
        <w:t>ен постановлением Правительства РФ от 18.11.2013г. №1034).</w:t>
      </w:r>
    </w:p>
    <w:p w14:paraId="219F25B7" w14:textId="77777777" w:rsidR="008236F1" w:rsidRDefault="008236F1" w:rsidP="008236F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9F25B8" w14:textId="77777777" w:rsidR="008236F1" w:rsidRDefault="002263EC" w:rsidP="008236F1">
      <w:pPr>
        <w:pStyle w:val="3"/>
        <w:keepNext w:val="0"/>
        <w:widowControl w:val="0"/>
        <w:numPr>
          <w:ilvl w:val="0"/>
          <w:numId w:val="2"/>
        </w:numPr>
        <w:suppressAutoHyphens/>
        <w:spacing w:befor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ПЕРЕЧЕНЬ ПРИЛОЖЕНИЙ</w:t>
      </w:r>
    </w:p>
    <w:p w14:paraId="219F25B9" w14:textId="77777777" w:rsidR="008236F1" w:rsidRDefault="002263EC" w:rsidP="008236F1">
      <w:pPr>
        <w:pStyle w:val="3"/>
        <w:suppressAutoHyphens/>
        <w:spacing w:line="360" w:lineRule="auto"/>
        <w:jc w:val="both"/>
        <w:rPr>
          <w:rFonts w:ascii="Arial" w:eastAsia="Calibri" w:hAnsi="Arial" w:cs="Arial"/>
          <w:color w:val="000000"/>
          <w:sz w:val="20"/>
          <w:lang w:eastAsia="en-US"/>
        </w:rPr>
      </w:pPr>
      <w:r>
        <w:rPr>
          <w:rFonts w:ascii="Arial" w:eastAsia="Calibri" w:hAnsi="Arial" w:cs="Arial"/>
          <w:color w:val="000000"/>
          <w:sz w:val="20"/>
          <w:lang w:eastAsia="en-US"/>
        </w:rPr>
        <w:t>Приложение №1</w:t>
      </w:r>
      <w:r>
        <w:rPr>
          <w:rFonts w:ascii="Arial" w:eastAsia="Calibri" w:hAnsi="Arial" w:cs="Arial"/>
          <w:color w:val="000000"/>
          <w:sz w:val="20"/>
          <w:lang w:eastAsia="en-US"/>
        </w:rPr>
        <w:tab/>
        <w:t>Перечень подлежащих теплоснабжению объектов, тепловые нагрузки.</w:t>
      </w:r>
    </w:p>
    <w:p w14:paraId="219F25BA" w14:textId="77777777" w:rsidR="008236F1" w:rsidRDefault="002263EC" w:rsidP="008236F1">
      <w:pPr>
        <w:rPr>
          <w:rFonts w:ascii="Arial" w:hAnsi="Arial" w:cs="Arial"/>
          <w:lang w:eastAsia="ru-RU"/>
        </w:rPr>
      </w:pPr>
      <w:r>
        <w:rPr>
          <w:rFonts w:ascii="Arial" w:hAnsi="Arial" w:cs="Arial"/>
        </w:rPr>
        <w:t xml:space="preserve"> </w:t>
      </w:r>
    </w:p>
    <w:p w14:paraId="219F25BB" w14:textId="77777777" w:rsidR="008236F1" w:rsidRDefault="002263EC" w:rsidP="008236F1">
      <w:pPr>
        <w:pStyle w:val="3"/>
        <w:suppressAutoHyphens/>
        <w:ind w:left="72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14:paraId="219F25BC" w14:textId="77777777" w:rsidR="008236F1" w:rsidRDefault="002263EC" w:rsidP="008236F1">
      <w:pPr>
        <w:pStyle w:val="3"/>
        <w:keepNext w:val="0"/>
        <w:widowControl w:val="0"/>
        <w:numPr>
          <w:ilvl w:val="0"/>
          <w:numId w:val="2"/>
        </w:numPr>
        <w:suppressAutoHyphens/>
        <w:spacing w:befor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ЮРИДИЧЕСКИЕ АДРЕСА И БАНКОВСКИЕ РЕКВИЗИТЫ СТОРОН:</w:t>
      </w:r>
    </w:p>
    <w:p w14:paraId="219F25BD" w14:textId="77777777" w:rsidR="008236F1" w:rsidRDefault="002263EC" w:rsidP="008236F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10.1.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ПОСТАВЩИК:</w:t>
      </w:r>
    </w:p>
    <w:tbl>
      <w:tblPr>
        <w:tblW w:w="94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421"/>
      </w:tblGrid>
      <w:tr w:rsidR="00950E79" w14:paraId="219F25BF" w14:textId="77777777" w:rsidTr="008236F1">
        <w:tc>
          <w:tcPr>
            <w:tcW w:w="9421" w:type="dxa"/>
            <w:hideMark/>
          </w:tcPr>
          <w:p w14:paraId="219F25BE" w14:textId="77777777" w:rsidR="008236F1" w:rsidRDefault="002263EC">
            <w:pPr>
              <w:suppressAutoHyphens/>
              <w:spacing w:after="0" w:line="20" w:lineRule="atLeast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Акционерное общество «Харп-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Энерго-Газ»</w:t>
            </w:r>
          </w:p>
        </w:tc>
      </w:tr>
    </w:tbl>
    <w:p w14:paraId="219F25C0" w14:textId="77777777" w:rsidR="008236F1" w:rsidRPr="008236F1" w:rsidRDefault="002263EC" w:rsidP="008236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36F1">
        <w:rPr>
          <w:rFonts w:ascii="Arial" w:hAnsi="Arial" w:cs="Arial"/>
          <w:sz w:val="20"/>
          <w:szCs w:val="20"/>
        </w:rPr>
        <w:t>Юридический адрес: 629420, Ямало-Ненецкий АО, г.о. город Лабытнанги, Харп пгт, Северный кв-л, дом 3</w:t>
      </w:r>
    </w:p>
    <w:p w14:paraId="219F25C1" w14:textId="77777777" w:rsidR="008236F1" w:rsidRPr="008236F1" w:rsidRDefault="002263EC" w:rsidP="008236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36F1">
        <w:rPr>
          <w:rFonts w:ascii="Arial" w:hAnsi="Arial" w:cs="Arial"/>
          <w:sz w:val="20"/>
          <w:szCs w:val="20"/>
        </w:rPr>
        <w:t>Почтовый адрес: 629420, Ямало-Ненецкий АО, г.о. город Лабытнанги, Харп пгт, Северный кв-л, дом 3</w:t>
      </w:r>
    </w:p>
    <w:p w14:paraId="219F25C2" w14:textId="77777777" w:rsidR="008236F1" w:rsidRPr="008236F1" w:rsidRDefault="002263EC" w:rsidP="008236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36F1">
        <w:rPr>
          <w:rFonts w:ascii="Arial" w:hAnsi="Arial" w:cs="Arial"/>
          <w:sz w:val="20"/>
          <w:szCs w:val="20"/>
        </w:rPr>
        <w:t>ИНН 8901016850 КПП 890801001</w:t>
      </w:r>
    </w:p>
    <w:p w14:paraId="219F25C3" w14:textId="77777777" w:rsidR="008236F1" w:rsidRPr="008236F1" w:rsidRDefault="002263EC" w:rsidP="008236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36F1">
        <w:rPr>
          <w:rFonts w:ascii="Arial" w:hAnsi="Arial" w:cs="Arial"/>
          <w:sz w:val="20"/>
          <w:szCs w:val="20"/>
        </w:rPr>
        <w:t>ОКТМО 71953000052</w:t>
      </w:r>
    </w:p>
    <w:p w14:paraId="219F25C4" w14:textId="77777777" w:rsidR="008236F1" w:rsidRPr="008236F1" w:rsidRDefault="002263EC" w:rsidP="008236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36F1">
        <w:rPr>
          <w:rFonts w:ascii="Arial" w:hAnsi="Arial" w:cs="Arial"/>
          <w:sz w:val="20"/>
          <w:szCs w:val="20"/>
        </w:rPr>
        <w:t>ОКПО 78190800</w:t>
      </w:r>
    </w:p>
    <w:p w14:paraId="219F25C5" w14:textId="77777777" w:rsidR="008236F1" w:rsidRPr="008236F1" w:rsidRDefault="002263EC" w:rsidP="008236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36F1">
        <w:rPr>
          <w:rFonts w:ascii="Arial" w:hAnsi="Arial" w:cs="Arial"/>
          <w:sz w:val="20"/>
          <w:szCs w:val="20"/>
        </w:rPr>
        <w:t>ОГРН 1058900013369</w:t>
      </w:r>
    </w:p>
    <w:p w14:paraId="219F25C6" w14:textId="77777777" w:rsidR="008236F1" w:rsidRPr="008236F1" w:rsidRDefault="002263EC" w:rsidP="008236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36F1">
        <w:rPr>
          <w:rFonts w:ascii="Arial" w:hAnsi="Arial" w:cs="Arial"/>
          <w:sz w:val="20"/>
          <w:szCs w:val="20"/>
        </w:rPr>
        <w:t>Р/с 40702810667450001294 в ЗАПАДНО-СИБИРСКОМ ОТДЕЛЕНИИ №8647 ПАО СБЕРБАНК г. Тюмень</w:t>
      </w:r>
    </w:p>
    <w:p w14:paraId="219F25C7" w14:textId="77777777" w:rsidR="008236F1" w:rsidRPr="008236F1" w:rsidRDefault="002263EC" w:rsidP="008236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36F1">
        <w:rPr>
          <w:rFonts w:ascii="Arial" w:hAnsi="Arial" w:cs="Arial"/>
          <w:sz w:val="20"/>
          <w:szCs w:val="20"/>
        </w:rPr>
        <w:t>БИК 047102651</w:t>
      </w:r>
    </w:p>
    <w:p w14:paraId="219F25C8" w14:textId="77777777" w:rsidR="008236F1" w:rsidRPr="008236F1" w:rsidRDefault="002263EC" w:rsidP="008236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36F1">
        <w:rPr>
          <w:rFonts w:ascii="Arial" w:hAnsi="Arial" w:cs="Arial"/>
          <w:sz w:val="20"/>
          <w:szCs w:val="20"/>
        </w:rPr>
        <w:t>К/с 30101810800000000651</w:t>
      </w:r>
    </w:p>
    <w:p w14:paraId="219F25C9" w14:textId="77777777" w:rsidR="008236F1" w:rsidRPr="008236F1" w:rsidRDefault="002263EC" w:rsidP="008236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36F1">
        <w:rPr>
          <w:rFonts w:ascii="Arial" w:hAnsi="Arial" w:cs="Arial"/>
          <w:sz w:val="20"/>
          <w:szCs w:val="20"/>
        </w:rPr>
        <w:t>Тел. (34992) 7-42-12</w:t>
      </w:r>
    </w:p>
    <w:p w14:paraId="219F25CA" w14:textId="77777777" w:rsidR="008236F1" w:rsidRPr="008236F1" w:rsidRDefault="002263EC" w:rsidP="008236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36F1">
        <w:rPr>
          <w:rFonts w:ascii="Arial" w:hAnsi="Arial" w:cs="Arial"/>
          <w:sz w:val="20"/>
          <w:szCs w:val="20"/>
        </w:rPr>
        <w:t xml:space="preserve"> Адрес Сайта Поставщика в сети Интернет: www.harpenergogaz.ru</w:t>
      </w:r>
    </w:p>
    <w:p w14:paraId="219F25CB" w14:textId="77777777" w:rsidR="008236F1" w:rsidRPr="008236F1" w:rsidRDefault="002263EC" w:rsidP="008236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36F1">
        <w:rPr>
          <w:rFonts w:ascii="Arial" w:hAnsi="Arial" w:cs="Arial"/>
          <w:sz w:val="20"/>
          <w:szCs w:val="20"/>
        </w:rPr>
        <w:t xml:space="preserve"> Телефоны Центральной оперативно-диспетчерской службы Поставщика: </w:t>
      </w:r>
    </w:p>
    <w:p w14:paraId="219F25CC" w14:textId="77777777" w:rsidR="008236F1" w:rsidRPr="008236F1" w:rsidRDefault="008236F1" w:rsidP="008236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9F25CD" w14:textId="77777777" w:rsidR="008236F1" w:rsidRPr="008236F1" w:rsidRDefault="002263EC" w:rsidP="008236F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236F1">
        <w:rPr>
          <w:rFonts w:ascii="Arial" w:hAnsi="Arial" w:cs="Arial"/>
          <w:b/>
          <w:sz w:val="20"/>
          <w:szCs w:val="20"/>
        </w:rPr>
        <w:t xml:space="preserve"> Исполнение настоящего Контракта со стороны Агента осуществляет:</w:t>
      </w:r>
    </w:p>
    <w:p w14:paraId="219F25CE" w14:textId="77777777" w:rsidR="008236F1" w:rsidRPr="008236F1" w:rsidRDefault="002263EC" w:rsidP="008236F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236F1">
        <w:rPr>
          <w:rFonts w:ascii="Arial" w:hAnsi="Arial" w:cs="Arial"/>
          <w:b/>
          <w:sz w:val="20"/>
          <w:szCs w:val="20"/>
        </w:rPr>
        <w:t xml:space="preserve"> ПРЕДСТАВИТЕЛЬСТВО АО «ЕРИЦ ЯНАО» В ГОРОДЕ ЛАБЫТНАНГИ</w:t>
      </w:r>
    </w:p>
    <w:p w14:paraId="219F25CF" w14:textId="77777777" w:rsidR="008236F1" w:rsidRPr="008236F1" w:rsidRDefault="002263EC" w:rsidP="008236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36F1">
        <w:rPr>
          <w:rFonts w:ascii="Arial" w:hAnsi="Arial" w:cs="Arial"/>
          <w:sz w:val="20"/>
          <w:szCs w:val="20"/>
        </w:rPr>
        <w:t xml:space="preserve"> ИНН/КПП 8901025439/890144002</w:t>
      </w:r>
    </w:p>
    <w:p w14:paraId="219F25D0" w14:textId="77777777" w:rsidR="008236F1" w:rsidRPr="008236F1" w:rsidRDefault="002263EC" w:rsidP="008236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36F1">
        <w:rPr>
          <w:rFonts w:ascii="Arial" w:hAnsi="Arial" w:cs="Arial"/>
          <w:sz w:val="20"/>
          <w:szCs w:val="20"/>
        </w:rPr>
        <w:t xml:space="preserve"> Почтовый адрес: </w:t>
      </w:r>
    </w:p>
    <w:p w14:paraId="219F25D1" w14:textId="77777777" w:rsidR="008236F1" w:rsidRPr="008236F1" w:rsidRDefault="002263EC" w:rsidP="008236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36F1">
        <w:rPr>
          <w:rFonts w:ascii="Arial" w:hAnsi="Arial" w:cs="Arial"/>
          <w:sz w:val="20"/>
          <w:szCs w:val="20"/>
        </w:rPr>
        <w:t xml:space="preserve"> 629400, Ямало-Ненецк</w:t>
      </w:r>
      <w:r w:rsidRPr="008236F1">
        <w:rPr>
          <w:rFonts w:ascii="Arial" w:hAnsi="Arial" w:cs="Arial"/>
          <w:sz w:val="20"/>
          <w:szCs w:val="20"/>
        </w:rPr>
        <w:t>ий АО, Лабытнанги г, Гагарина ул, дом № 40</w:t>
      </w:r>
    </w:p>
    <w:p w14:paraId="219F25D2" w14:textId="77777777" w:rsidR="008236F1" w:rsidRPr="008236F1" w:rsidRDefault="002263EC" w:rsidP="008236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36F1">
        <w:rPr>
          <w:rFonts w:ascii="Arial" w:hAnsi="Arial" w:cs="Arial"/>
          <w:sz w:val="20"/>
          <w:szCs w:val="20"/>
        </w:rPr>
        <w:t xml:space="preserve"> ОГРН 1118901002164</w:t>
      </w:r>
    </w:p>
    <w:p w14:paraId="219F25D3" w14:textId="77777777" w:rsidR="008236F1" w:rsidRPr="008236F1" w:rsidRDefault="002263EC" w:rsidP="008236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36F1">
        <w:rPr>
          <w:rFonts w:ascii="Arial" w:hAnsi="Arial" w:cs="Arial"/>
          <w:sz w:val="20"/>
          <w:szCs w:val="20"/>
        </w:rPr>
        <w:t xml:space="preserve"> Телефон 8 (34922)99411</w:t>
      </w:r>
    </w:p>
    <w:p w14:paraId="219F25D4" w14:textId="77777777" w:rsidR="008236F1" w:rsidRDefault="002263EC" w:rsidP="008236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36F1">
        <w:rPr>
          <w:rFonts w:ascii="Arial" w:hAnsi="Arial" w:cs="Arial"/>
          <w:sz w:val="20"/>
          <w:szCs w:val="20"/>
        </w:rPr>
        <w:t xml:space="preserve"> Адрес электронной почты: </w:t>
      </w:r>
      <w:hyperlink r:id="rId7" w:history="1">
        <w:r w:rsidRPr="00A969CD">
          <w:rPr>
            <w:rStyle w:val="ae"/>
            <w:rFonts w:ascii="Arial" w:hAnsi="Arial" w:cs="Arial"/>
            <w:sz w:val="20"/>
            <w:szCs w:val="20"/>
          </w:rPr>
          <w:t>office.lbt@eric-yanao.ru</w:t>
        </w:r>
      </w:hyperlink>
    </w:p>
    <w:p w14:paraId="219F25D5" w14:textId="77777777" w:rsidR="008236F1" w:rsidRDefault="008236F1" w:rsidP="008236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9F25D6" w14:textId="77777777" w:rsidR="008236F1" w:rsidRDefault="002263EC" w:rsidP="008236F1">
      <w:pPr>
        <w:pStyle w:val="3"/>
        <w:suppressAutoHyphens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10.2 Потребитель</w:t>
      </w:r>
      <w:r>
        <w:rPr>
          <w:rFonts w:ascii="Arial" w:hAnsi="Arial" w:cs="Arial"/>
          <w:sz w:val="20"/>
        </w:rPr>
        <w:t>: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08"/>
        <w:gridCol w:w="2214"/>
        <w:gridCol w:w="2322"/>
        <w:gridCol w:w="2551"/>
        <w:gridCol w:w="2334"/>
        <w:gridCol w:w="218"/>
      </w:tblGrid>
      <w:tr w:rsidR="00950E79" w14:paraId="219F25D8" w14:textId="77777777" w:rsidTr="008236F1">
        <w:trPr>
          <w:gridBefore w:val="1"/>
          <w:gridAfter w:val="1"/>
          <w:wBefore w:w="108" w:type="dxa"/>
          <w:wAfter w:w="218" w:type="dxa"/>
        </w:trPr>
        <w:tc>
          <w:tcPr>
            <w:tcW w:w="9421" w:type="dxa"/>
            <w:gridSpan w:val="4"/>
            <w:hideMark/>
          </w:tcPr>
          <w:p w14:paraId="219F25D7" w14:textId="77777777" w:rsidR="008236F1" w:rsidRDefault="002263EC">
            <w:pPr>
              <w:suppressAutoHyphens/>
              <w:spacing w:after="0" w:line="240" w:lineRule="auto"/>
              <w:ind w:left="-108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50E79" w14:paraId="219F25DB" w14:textId="77777777" w:rsidTr="008236F1">
        <w:trPr>
          <w:gridBefore w:val="1"/>
          <w:gridAfter w:val="1"/>
          <w:wBefore w:w="108" w:type="dxa"/>
          <w:wAfter w:w="218" w:type="dxa"/>
        </w:trPr>
        <w:tc>
          <w:tcPr>
            <w:tcW w:w="9421" w:type="dxa"/>
            <w:gridSpan w:val="4"/>
            <w:hideMark/>
          </w:tcPr>
          <w:p w14:paraId="219F25D9" w14:textId="77777777" w:rsidR="008236F1" w:rsidRDefault="002263EC">
            <w:pPr>
              <w:suppressAutoHyphens/>
              <w:spacing w:after="0" w:line="240" w:lineRule="auto"/>
              <w:ind w:left="-10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Юридический адрес: </w:t>
            </w:r>
            <w:r w:rsidR="008D2EE8">
              <w:rPr>
                <w:rFonts w:ascii="Arial" w:hAnsi="Arial" w:cs="Arial"/>
                <w:sz w:val="20"/>
                <w:szCs w:val="20"/>
              </w:rPr>
              <w:t>_____________________________________________________</w:t>
            </w:r>
          </w:p>
          <w:p w14:paraId="219F25DA" w14:textId="77777777" w:rsidR="008236F1" w:rsidRDefault="002263EC" w:rsidP="008D2EE8">
            <w:pPr>
              <w:suppressAutoHyphens/>
              <w:spacing w:after="0" w:line="240" w:lineRule="auto"/>
              <w:ind w:left="-10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Почтовый адрес: </w:t>
            </w:r>
            <w:r w:rsidR="008D2EE8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________________________________________________________</w:t>
            </w:r>
          </w:p>
        </w:tc>
      </w:tr>
      <w:tr w:rsidR="00950E79" w14:paraId="219F25DD" w14:textId="77777777" w:rsidTr="008236F1">
        <w:trPr>
          <w:gridBefore w:val="1"/>
          <w:gridAfter w:val="1"/>
          <w:wBefore w:w="108" w:type="dxa"/>
          <w:wAfter w:w="218" w:type="dxa"/>
        </w:trPr>
        <w:tc>
          <w:tcPr>
            <w:tcW w:w="9421" w:type="dxa"/>
            <w:gridSpan w:val="4"/>
            <w:hideMark/>
          </w:tcPr>
          <w:p w14:paraId="219F25DC" w14:textId="77777777" w:rsidR="008236F1" w:rsidRDefault="002263EC" w:rsidP="008D2EE8">
            <w:pPr>
              <w:pStyle w:val="4"/>
              <w:suppressAutoHyphens/>
              <w:ind w:hanging="108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ИНН</w:t>
            </w:r>
            <w:r w:rsidR="008D2EE8">
              <w:rPr>
                <w:rFonts w:ascii="Arial" w:hAnsi="Arial" w:cs="Arial"/>
                <w:color w:val="000000"/>
                <w:sz w:val="20"/>
              </w:rPr>
              <w:t>____________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КПП </w:t>
            </w:r>
            <w:r w:rsidR="008D2EE8">
              <w:rPr>
                <w:rFonts w:ascii="Arial" w:hAnsi="Arial" w:cs="Arial"/>
                <w:sz w:val="20"/>
              </w:rPr>
              <w:t>______________</w:t>
            </w:r>
          </w:p>
        </w:tc>
      </w:tr>
      <w:tr w:rsidR="00950E79" w14:paraId="219F25DF" w14:textId="77777777" w:rsidTr="008236F1">
        <w:trPr>
          <w:gridBefore w:val="1"/>
          <w:gridAfter w:val="1"/>
          <w:wBefore w:w="108" w:type="dxa"/>
          <w:wAfter w:w="218" w:type="dxa"/>
        </w:trPr>
        <w:tc>
          <w:tcPr>
            <w:tcW w:w="9421" w:type="dxa"/>
            <w:gridSpan w:val="4"/>
            <w:hideMark/>
          </w:tcPr>
          <w:p w14:paraId="219F25DE" w14:textId="77777777" w:rsidR="008236F1" w:rsidRDefault="002263EC" w:rsidP="008D2EE8">
            <w:pPr>
              <w:pStyle w:val="4"/>
              <w:suppressAutoHyphens/>
              <w:ind w:hanging="108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ОКТМО </w:t>
            </w:r>
            <w:r w:rsidR="008D2EE8">
              <w:rPr>
                <w:rFonts w:ascii="Arial" w:hAnsi="Arial" w:cs="Arial"/>
                <w:color w:val="000000"/>
                <w:sz w:val="20"/>
              </w:rPr>
              <w:t>______________________</w:t>
            </w:r>
          </w:p>
        </w:tc>
      </w:tr>
      <w:tr w:rsidR="00950E79" w14:paraId="219F25E1" w14:textId="77777777" w:rsidTr="008236F1">
        <w:trPr>
          <w:gridBefore w:val="1"/>
          <w:gridAfter w:val="1"/>
          <w:wBefore w:w="108" w:type="dxa"/>
          <w:wAfter w:w="218" w:type="dxa"/>
        </w:trPr>
        <w:tc>
          <w:tcPr>
            <w:tcW w:w="9421" w:type="dxa"/>
            <w:gridSpan w:val="4"/>
            <w:hideMark/>
          </w:tcPr>
          <w:p w14:paraId="219F25E0" w14:textId="77777777" w:rsidR="008236F1" w:rsidRDefault="002263EC" w:rsidP="008D2EE8">
            <w:pPr>
              <w:pStyle w:val="4"/>
              <w:suppressAutoHyphens/>
              <w:ind w:hanging="108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ОКПО </w:t>
            </w:r>
            <w:r w:rsidR="008D2EE8">
              <w:rPr>
                <w:rFonts w:ascii="Arial" w:hAnsi="Arial" w:cs="Arial"/>
                <w:color w:val="000000"/>
                <w:sz w:val="20"/>
              </w:rPr>
              <w:t>_______________</w:t>
            </w:r>
          </w:p>
        </w:tc>
      </w:tr>
      <w:tr w:rsidR="00950E79" w14:paraId="219F25E3" w14:textId="77777777" w:rsidTr="008236F1">
        <w:trPr>
          <w:gridBefore w:val="1"/>
          <w:gridAfter w:val="1"/>
          <w:wBefore w:w="108" w:type="dxa"/>
          <w:wAfter w:w="218" w:type="dxa"/>
        </w:trPr>
        <w:tc>
          <w:tcPr>
            <w:tcW w:w="9421" w:type="dxa"/>
            <w:gridSpan w:val="4"/>
            <w:hideMark/>
          </w:tcPr>
          <w:p w14:paraId="219F25E2" w14:textId="77777777" w:rsidR="008236F1" w:rsidRDefault="002263EC" w:rsidP="008D2EE8">
            <w:pPr>
              <w:pStyle w:val="4"/>
              <w:suppressAutoHyphens/>
              <w:ind w:hanging="108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ОГРН </w:t>
            </w:r>
            <w:r w:rsidR="008D2EE8">
              <w:rPr>
                <w:rFonts w:ascii="Arial" w:hAnsi="Arial" w:cs="Arial"/>
                <w:color w:val="000000"/>
                <w:sz w:val="20"/>
              </w:rPr>
              <w:t>_________________</w:t>
            </w:r>
          </w:p>
        </w:tc>
      </w:tr>
      <w:tr w:rsidR="00950E79" w14:paraId="219F25E5" w14:textId="77777777" w:rsidTr="008236F1">
        <w:trPr>
          <w:gridBefore w:val="1"/>
          <w:gridAfter w:val="1"/>
          <w:wBefore w:w="108" w:type="dxa"/>
          <w:wAfter w:w="218" w:type="dxa"/>
        </w:trPr>
        <w:tc>
          <w:tcPr>
            <w:tcW w:w="9421" w:type="dxa"/>
            <w:gridSpan w:val="4"/>
            <w:hideMark/>
          </w:tcPr>
          <w:p w14:paraId="219F25E4" w14:textId="77777777" w:rsidR="008236F1" w:rsidRDefault="002263EC" w:rsidP="008D2EE8">
            <w:pPr>
              <w:suppressAutoHyphens/>
              <w:spacing w:after="0" w:line="240" w:lineRule="auto"/>
              <w:ind w:left="-10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Р/с </w:t>
            </w:r>
            <w:r w:rsidR="008D2EE8">
              <w:rPr>
                <w:rFonts w:ascii="Arial" w:hAnsi="Arial" w:cs="Arial"/>
                <w:sz w:val="20"/>
                <w:szCs w:val="20"/>
              </w:rPr>
              <w:t>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="008D2EE8">
              <w:rPr>
                <w:rFonts w:ascii="Arial" w:hAnsi="Arial" w:cs="Arial"/>
                <w:sz w:val="20"/>
                <w:szCs w:val="20"/>
              </w:rPr>
              <w:t>_______________________________________________</w:t>
            </w:r>
          </w:p>
        </w:tc>
      </w:tr>
      <w:tr w:rsidR="00950E79" w14:paraId="219F25E7" w14:textId="77777777" w:rsidTr="008236F1">
        <w:trPr>
          <w:gridBefore w:val="1"/>
          <w:gridAfter w:val="1"/>
          <w:wBefore w:w="108" w:type="dxa"/>
          <w:wAfter w:w="218" w:type="dxa"/>
        </w:trPr>
        <w:tc>
          <w:tcPr>
            <w:tcW w:w="9421" w:type="dxa"/>
            <w:gridSpan w:val="4"/>
            <w:hideMark/>
          </w:tcPr>
          <w:p w14:paraId="219F25E6" w14:textId="77777777" w:rsidR="008236F1" w:rsidRDefault="002263EC" w:rsidP="008D2EE8">
            <w:pPr>
              <w:suppressAutoHyphens/>
              <w:spacing w:after="0" w:line="240" w:lineRule="auto"/>
              <w:ind w:left="-10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БИК </w:t>
            </w:r>
            <w:r w:rsidR="008D2EE8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</w:tc>
      </w:tr>
      <w:tr w:rsidR="00950E79" w14:paraId="219F25E9" w14:textId="77777777" w:rsidTr="008236F1">
        <w:trPr>
          <w:gridBefore w:val="1"/>
          <w:gridAfter w:val="1"/>
          <w:wBefore w:w="108" w:type="dxa"/>
          <w:wAfter w:w="218" w:type="dxa"/>
        </w:trPr>
        <w:tc>
          <w:tcPr>
            <w:tcW w:w="9421" w:type="dxa"/>
            <w:gridSpan w:val="4"/>
            <w:hideMark/>
          </w:tcPr>
          <w:p w14:paraId="219F25E8" w14:textId="77777777" w:rsidR="008236F1" w:rsidRDefault="002263EC" w:rsidP="008D2EE8">
            <w:pPr>
              <w:suppressAutoHyphens/>
              <w:spacing w:after="0" w:line="240" w:lineRule="auto"/>
              <w:ind w:left="-10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К/с </w:t>
            </w:r>
            <w:r w:rsidR="008D2EE8"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</w:tc>
      </w:tr>
      <w:tr w:rsidR="00950E79" w14:paraId="219F25EB" w14:textId="77777777" w:rsidTr="008236F1">
        <w:trPr>
          <w:gridBefore w:val="1"/>
          <w:gridAfter w:val="1"/>
          <w:wBefore w:w="108" w:type="dxa"/>
          <w:wAfter w:w="218" w:type="dxa"/>
          <w:trHeight w:val="223"/>
        </w:trPr>
        <w:tc>
          <w:tcPr>
            <w:tcW w:w="9421" w:type="dxa"/>
            <w:gridSpan w:val="4"/>
            <w:hideMark/>
          </w:tcPr>
          <w:p w14:paraId="219F25EA" w14:textId="77777777" w:rsidR="008236F1" w:rsidRDefault="002263EC" w:rsidP="008D2EE8">
            <w:pPr>
              <w:suppressAutoHyphens/>
              <w:spacing w:after="0" w:line="240" w:lineRule="auto"/>
              <w:ind w:left="-10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ОКВЭД </w:t>
            </w:r>
            <w:r w:rsidR="008D2EE8">
              <w:rPr>
                <w:rFonts w:ascii="Arial" w:hAnsi="Arial" w:cs="Arial"/>
                <w:color w:val="000000"/>
                <w:sz w:val="20"/>
                <w:szCs w:val="20"/>
              </w:rPr>
              <w:t>____________</w:t>
            </w:r>
          </w:p>
        </w:tc>
      </w:tr>
      <w:tr w:rsidR="00950E79" w14:paraId="219F25F1" w14:textId="77777777" w:rsidTr="008236F1">
        <w:trPr>
          <w:gridBefore w:val="1"/>
          <w:gridAfter w:val="1"/>
          <w:wBefore w:w="108" w:type="dxa"/>
          <w:wAfter w:w="218" w:type="dxa"/>
          <w:trHeight w:val="223"/>
        </w:trPr>
        <w:tc>
          <w:tcPr>
            <w:tcW w:w="9421" w:type="dxa"/>
            <w:gridSpan w:val="4"/>
            <w:hideMark/>
          </w:tcPr>
          <w:p w14:paraId="219F25EC" w14:textId="77777777" w:rsidR="008236F1" w:rsidRDefault="002263EC">
            <w:pPr>
              <w:suppressAutoHyphens/>
              <w:spacing w:after="0" w:line="240" w:lineRule="auto"/>
              <w:ind w:left="-10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Тел. </w:t>
            </w:r>
            <w:r w:rsidR="008D2EE8">
              <w:rPr>
                <w:rFonts w:ascii="Arial" w:hAnsi="Arial" w:cs="Arial"/>
                <w:color w:val="000000"/>
                <w:sz w:val="20"/>
                <w:szCs w:val="20"/>
              </w:rPr>
              <w:t>______________________</w:t>
            </w:r>
          </w:p>
          <w:p w14:paraId="219F25ED" w14:textId="77777777" w:rsidR="008236F1" w:rsidRDefault="002263EC">
            <w:pPr>
              <w:suppressAutoHyphens/>
              <w:spacing w:after="0" w:line="240" w:lineRule="auto"/>
              <w:ind w:left="-10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Адрес электронной почты: </w:t>
            </w:r>
            <w:hyperlink r:id="rId8" w:history="1">
              <w:r w:rsidR="008D2EE8">
                <w:rPr>
                  <w:rStyle w:val="ae"/>
                  <w:rFonts w:ascii="Arial" w:hAnsi="Arial" w:cs="Arial"/>
                  <w:sz w:val="20"/>
                  <w:szCs w:val="20"/>
                </w:rPr>
                <w:t>_________________</w:t>
              </w:r>
            </w:hyperlink>
          </w:p>
          <w:p w14:paraId="219F25EE" w14:textId="77777777" w:rsidR="008236F1" w:rsidRDefault="008236F1">
            <w:pPr>
              <w:suppressAutoHyphens/>
              <w:spacing w:after="0" w:line="240" w:lineRule="auto"/>
              <w:ind w:left="-10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9F25EF" w14:textId="77777777" w:rsidR="008236F1" w:rsidRDefault="008236F1">
            <w:pPr>
              <w:suppressAutoHyphens/>
              <w:spacing w:after="0" w:line="240" w:lineRule="auto"/>
              <w:ind w:left="-10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9F25F0" w14:textId="77777777" w:rsidR="008236F1" w:rsidRDefault="008236F1">
            <w:pPr>
              <w:suppressAutoHyphens/>
              <w:spacing w:after="0" w:line="240" w:lineRule="auto"/>
              <w:ind w:left="-10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0E79" w14:paraId="219F25F8" w14:textId="77777777" w:rsidTr="008236F1">
        <w:trPr>
          <w:trHeight w:val="244"/>
        </w:trPr>
        <w:tc>
          <w:tcPr>
            <w:tcW w:w="4644" w:type="dxa"/>
            <w:gridSpan w:val="3"/>
          </w:tcPr>
          <w:p w14:paraId="219F25F2" w14:textId="77777777" w:rsidR="008236F1" w:rsidRDefault="008236F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9F25F3" w14:textId="77777777" w:rsidR="008236F1" w:rsidRDefault="002263E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Поставщик:</w:t>
            </w:r>
          </w:p>
        </w:tc>
        <w:tc>
          <w:tcPr>
            <w:tcW w:w="5103" w:type="dxa"/>
            <w:gridSpan w:val="3"/>
          </w:tcPr>
          <w:p w14:paraId="219F25F4" w14:textId="77777777" w:rsidR="008236F1" w:rsidRDefault="008236F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9F25F5" w14:textId="77777777" w:rsidR="008236F1" w:rsidRDefault="002263E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Потребитель:</w:t>
            </w:r>
          </w:p>
          <w:p w14:paraId="219F25F6" w14:textId="77777777" w:rsidR="008236F1" w:rsidRDefault="008236F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9F25F7" w14:textId="77777777" w:rsidR="008236F1" w:rsidRDefault="008236F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0E79" w14:paraId="219F25FB" w14:textId="77777777" w:rsidTr="008236F1">
        <w:trPr>
          <w:trHeight w:val="244"/>
        </w:trPr>
        <w:tc>
          <w:tcPr>
            <w:tcW w:w="4644" w:type="dxa"/>
            <w:gridSpan w:val="3"/>
            <w:hideMark/>
          </w:tcPr>
          <w:p w14:paraId="219F25F9" w14:textId="77777777" w:rsidR="008236F1" w:rsidRDefault="002263E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bookmarkStart w:id="2" w:name="подпись"/>
            <w:bookmarkEnd w:id="2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3"/>
          </w:tcPr>
          <w:p w14:paraId="219F25FA" w14:textId="77777777" w:rsidR="008236F1" w:rsidRDefault="008236F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0E79" w14:paraId="219F2600" w14:textId="77777777" w:rsidTr="008236F1">
        <w:trPr>
          <w:trHeight w:val="244"/>
        </w:trPr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F25FC" w14:textId="77777777" w:rsidR="008236F1" w:rsidRDefault="008236F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2" w:type="dxa"/>
            <w:vAlign w:val="bottom"/>
            <w:hideMark/>
          </w:tcPr>
          <w:p w14:paraId="219F25FD" w14:textId="77777777" w:rsidR="008236F1" w:rsidRDefault="002263EC" w:rsidP="008D2E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/</w:t>
            </w:r>
            <w:r w:rsidR="008D2EE8">
              <w:rPr>
                <w:rFonts w:ascii="Arial" w:hAnsi="Arial" w:cs="Arial"/>
                <w:bCs/>
                <w:sz w:val="20"/>
              </w:rPr>
              <w:t>____________</w:t>
            </w:r>
            <w:r>
              <w:rPr>
                <w:rFonts w:ascii="Arial" w:hAnsi="Arial" w:cs="Arial"/>
                <w:bCs/>
                <w:sz w:val="20"/>
              </w:rPr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F25FE" w14:textId="77777777" w:rsidR="008236F1" w:rsidRDefault="008236F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bottom"/>
            <w:hideMark/>
          </w:tcPr>
          <w:p w14:paraId="219F25FF" w14:textId="77777777" w:rsidR="008236F1" w:rsidRDefault="002263EC" w:rsidP="008D2E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8D2EE8">
              <w:rPr>
                <w:rFonts w:ascii="Arial" w:hAnsi="Arial" w:cs="Arial"/>
                <w:bCs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950E79" w14:paraId="219F2605" w14:textId="77777777" w:rsidTr="008236F1">
        <w:trPr>
          <w:trHeight w:val="244"/>
        </w:trPr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9F2601" w14:textId="77777777" w:rsidR="008236F1" w:rsidRDefault="002263E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bookmarkStart w:id="3" w:name="печать"/>
            <w:bookmarkEnd w:id="3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22" w:type="dxa"/>
            <w:vAlign w:val="bottom"/>
          </w:tcPr>
          <w:p w14:paraId="219F2602" w14:textId="77777777" w:rsidR="008236F1" w:rsidRDefault="008236F1">
            <w:p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F2603" w14:textId="77777777" w:rsidR="008236F1" w:rsidRDefault="008236F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bottom"/>
          </w:tcPr>
          <w:p w14:paraId="219F2604" w14:textId="77777777" w:rsidR="008236F1" w:rsidRDefault="008236F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19F2606" w14:textId="77777777" w:rsidR="008236F1" w:rsidRDefault="008236F1" w:rsidP="008236F1">
      <w:pPr>
        <w:tabs>
          <w:tab w:val="center" w:pos="4153"/>
          <w:tab w:val="right" w:pos="8306"/>
          <w:tab w:val="left" w:pos="11856"/>
          <w:tab w:val="left" w:pos="15219"/>
        </w:tabs>
        <w:suppressAutoHyphens/>
        <w:spacing w:after="0"/>
        <w:contextualSpacing/>
        <w:rPr>
          <w:rFonts w:ascii="Arial" w:eastAsia="Times New Roman" w:hAnsi="Arial" w:cs="Arial"/>
          <w:sz w:val="20"/>
        </w:rPr>
      </w:pPr>
    </w:p>
    <w:p w14:paraId="219F2607" w14:textId="77777777" w:rsidR="008236F1" w:rsidRDefault="002263EC" w:rsidP="008236F1">
      <w:pPr>
        <w:tabs>
          <w:tab w:val="center" w:pos="4153"/>
          <w:tab w:val="right" w:pos="8306"/>
          <w:tab w:val="left" w:pos="11856"/>
          <w:tab w:val="left" w:pos="15219"/>
        </w:tabs>
        <w:suppressAutoHyphens/>
        <w:jc w:val="right"/>
        <w:rPr>
          <w:rFonts w:ascii="Arial" w:hAnsi="Arial" w:cs="Arial"/>
        </w:rPr>
      </w:pPr>
      <w:bookmarkStart w:id="4" w:name="ПрНеРег2"/>
      <w:r>
        <w:rPr>
          <w:rFonts w:ascii="Arial" w:eastAsia="Times New Roman" w:hAnsi="Arial" w:cs="Arial"/>
        </w:rPr>
        <w:t xml:space="preserve"> </w:t>
      </w:r>
    </w:p>
    <w:bookmarkEnd w:id="4"/>
    <w:p w14:paraId="219F2608" w14:textId="77777777" w:rsidR="008236F1" w:rsidRDefault="002263EC" w:rsidP="008236F1">
      <w:pPr>
        <w:rPr>
          <w:rFonts w:ascii="Arial" w:hAnsi="Arial" w:cs="Arial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19F2609" w14:textId="77777777" w:rsidR="00D6225E" w:rsidRDefault="00D6225E"/>
    <w:sectPr w:rsidR="00D62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F260E" w14:textId="77777777" w:rsidR="00000000" w:rsidRDefault="002263EC">
      <w:pPr>
        <w:spacing w:after="0" w:line="240" w:lineRule="auto"/>
      </w:pPr>
      <w:r>
        <w:separator/>
      </w:r>
    </w:p>
  </w:endnote>
  <w:endnote w:type="continuationSeparator" w:id="0">
    <w:p w14:paraId="219F2610" w14:textId="77777777" w:rsidR="00000000" w:rsidRDefault="00226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F260A" w14:textId="77777777" w:rsidR="0016627D" w:rsidRDefault="002263EC" w:rsidP="008236F1">
      <w:pPr>
        <w:spacing w:after="0" w:line="240" w:lineRule="auto"/>
      </w:pPr>
      <w:r>
        <w:separator/>
      </w:r>
    </w:p>
  </w:footnote>
  <w:footnote w:type="continuationSeparator" w:id="0">
    <w:p w14:paraId="219F260B" w14:textId="77777777" w:rsidR="0016627D" w:rsidRDefault="002263EC" w:rsidP="008236F1">
      <w:pPr>
        <w:spacing w:after="0" w:line="240" w:lineRule="auto"/>
      </w:pPr>
      <w:r>
        <w:continuationSeparator/>
      </w:r>
    </w:p>
  </w:footnote>
  <w:footnote w:id="1">
    <w:p w14:paraId="219F260C" w14:textId="77777777" w:rsidR="008236F1" w:rsidRDefault="002263EC" w:rsidP="008236F1">
      <w:pPr>
        <w:pStyle w:val="a3"/>
      </w:pPr>
      <w:r>
        <w:rPr>
          <w:rStyle w:val="ac"/>
          <w:sz w:val="16"/>
          <w:szCs w:val="16"/>
        </w:rPr>
        <w:footnoteRef/>
      </w:r>
      <w:r>
        <w:rPr>
          <w:sz w:val="16"/>
          <w:szCs w:val="16"/>
        </w:rPr>
        <w:t xml:space="preserve"> Абзац не включается в отношении объектов МКД</w:t>
      </w:r>
    </w:p>
  </w:footnote>
  <w:footnote w:id="2">
    <w:p w14:paraId="219F260D" w14:textId="77777777" w:rsidR="008236F1" w:rsidRDefault="002263EC" w:rsidP="008236F1">
      <w:pPr>
        <w:pStyle w:val="a3"/>
      </w:pPr>
      <w:r>
        <w:rPr>
          <w:rStyle w:val="ac"/>
        </w:rPr>
        <w:footnoteRef/>
      </w:r>
      <w:r>
        <w:t xml:space="preserve"> </w:t>
      </w:r>
      <w:r>
        <w:rPr>
          <w:sz w:val="16"/>
          <w:szCs w:val="16"/>
        </w:rPr>
        <w:t xml:space="preserve">Данное условие применяется в отношении Бюджетных потребителей, подпадающих под действие Постановления Правительства РФ от 29.05.2002 № 364 «Об обеспечении устойчивого газо- и энергоснабжения финансируемых за </w:t>
      </w:r>
      <w:r>
        <w:rPr>
          <w:sz w:val="16"/>
          <w:szCs w:val="16"/>
        </w:rPr>
        <w:t>счет средств федерального бюджета организаций, обеспечивающих безопасность государства».</w:t>
      </w:r>
    </w:p>
  </w:footnote>
  <w:footnote w:id="3">
    <w:p w14:paraId="219F260E" w14:textId="77777777" w:rsidR="008236F1" w:rsidRDefault="002263EC" w:rsidP="008236F1">
      <w:pPr>
        <w:pStyle w:val="a3"/>
      </w:pPr>
      <w:r>
        <w:rPr>
          <w:rStyle w:val="ac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Пункт не включается в отношении объектов МКД</w:t>
      </w:r>
    </w:p>
  </w:footnote>
  <w:footnote w:id="4">
    <w:p w14:paraId="219F260F" w14:textId="77777777" w:rsidR="008236F1" w:rsidRDefault="002263EC" w:rsidP="008236F1">
      <w:pPr>
        <w:pStyle w:val="a3"/>
      </w:pPr>
      <w:r>
        <w:rPr>
          <w:rStyle w:val="ac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Абзац не включается в отношении объектов МКД</w:t>
      </w:r>
    </w:p>
  </w:footnote>
  <w:footnote w:id="5">
    <w:p w14:paraId="219F2610" w14:textId="77777777" w:rsidR="008236F1" w:rsidRDefault="002263EC" w:rsidP="008236F1">
      <w:pPr>
        <w:pStyle w:val="a3"/>
      </w:pPr>
      <w:r>
        <w:rPr>
          <w:rStyle w:val="ac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Абзац не включается в отношении объектов МКД</w:t>
      </w:r>
    </w:p>
  </w:footnote>
  <w:footnote w:id="6">
    <w:p w14:paraId="219F2611" w14:textId="77777777" w:rsidR="008236F1" w:rsidRDefault="002263EC" w:rsidP="008236F1">
      <w:pPr>
        <w:pStyle w:val="a3"/>
      </w:pPr>
      <w:r>
        <w:rPr>
          <w:rStyle w:val="ac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Абзац не включается в от</w:t>
      </w:r>
      <w:r>
        <w:rPr>
          <w:rFonts w:cs="Arial"/>
          <w:sz w:val="16"/>
          <w:szCs w:val="16"/>
        </w:rPr>
        <w:t>ношении объектов МКД</w:t>
      </w:r>
    </w:p>
  </w:footnote>
  <w:footnote w:id="7">
    <w:p w14:paraId="219F2612" w14:textId="77777777" w:rsidR="008236F1" w:rsidRDefault="002263EC" w:rsidP="008236F1">
      <w:pPr>
        <w:pStyle w:val="a3"/>
      </w:pPr>
      <w:r>
        <w:rPr>
          <w:rStyle w:val="ac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Пункт не включается в отношении объектов МКД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5C04"/>
    <w:multiLevelType w:val="hybridMultilevel"/>
    <w:tmpl w:val="905A50D2"/>
    <w:lvl w:ilvl="0" w:tplc="F1F03CA2">
      <w:start w:val="9"/>
      <w:numFmt w:val="decimal"/>
      <w:lvlText w:val="%1."/>
      <w:lvlJc w:val="left"/>
      <w:pPr>
        <w:ind w:left="720" w:hanging="360"/>
      </w:pPr>
    </w:lvl>
    <w:lvl w:ilvl="1" w:tplc="6B064566">
      <w:start w:val="1"/>
      <w:numFmt w:val="lowerLetter"/>
      <w:lvlText w:val="%2."/>
      <w:lvlJc w:val="left"/>
      <w:pPr>
        <w:ind w:left="1440" w:hanging="360"/>
      </w:pPr>
    </w:lvl>
    <w:lvl w:ilvl="2" w:tplc="AD4CEABE">
      <w:start w:val="1"/>
      <w:numFmt w:val="lowerRoman"/>
      <w:lvlText w:val="%3."/>
      <w:lvlJc w:val="right"/>
      <w:pPr>
        <w:ind w:left="2160" w:hanging="180"/>
      </w:pPr>
    </w:lvl>
    <w:lvl w:ilvl="3" w:tplc="0D327E7E">
      <w:start w:val="1"/>
      <w:numFmt w:val="decimal"/>
      <w:lvlText w:val="%4."/>
      <w:lvlJc w:val="left"/>
      <w:pPr>
        <w:ind w:left="2880" w:hanging="360"/>
      </w:pPr>
    </w:lvl>
    <w:lvl w:ilvl="4" w:tplc="47087B2A">
      <w:start w:val="1"/>
      <w:numFmt w:val="lowerLetter"/>
      <w:lvlText w:val="%5."/>
      <w:lvlJc w:val="left"/>
      <w:pPr>
        <w:ind w:left="3600" w:hanging="360"/>
      </w:pPr>
    </w:lvl>
    <w:lvl w:ilvl="5" w:tplc="8F7E7302">
      <w:start w:val="1"/>
      <w:numFmt w:val="lowerRoman"/>
      <w:lvlText w:val="%6."/>
      <w:lvlJc w:val="right"/>
      <w:pPr>
        <w:ind w:left="4320" w:hanging="180"/>
      </w:pPr>
    </w:lvl>
    <w:lvl w:ilvl="6" w:tplc="7F8ECFAE">
      <w:start w:val="1"/>
      <w:numFmt w:val="decimal"/>
      <w:lvlText w:val="%7."/>
      <w:lvlJc w:val="left"/>
      <w:pPr>
        <w:ind w:left="5040" w:hanging="360"/>
      </w:pPr>
    </w:lvl>
    <w:lvl w:ilvl="7" w:tplc="F0360F00">
      <w:start w:val="1"/>
      <w:numFmt w:val="lowerLetter"/>
      <w:lvlText w:val="%8."/>
      <w:lvlJc w:val="left"/>
      <w:pPr>
        <w:ind w:left="5760" w:hanging="360"/>
      </w:pPr>
    </w:lvl>
    <w:lvl w:ilvl="8" w:tplc="D5861F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958F1"/>
    <w:multiLevelType w:val="multilevel"/>
    <w:tmpl w:val="9B8CF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b/>
        <w:color w:val="00000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7B"/>
    <w:rsid w:val="0016627D"/>
    <w:rsid w:val="002263EC"/>
    <w:rsid w:val="006A0D70"/>
    <w:rsid w:val="008236F1"/>
    <w:rsid w:val="008D2EE8"/>
    <w:rsid w:val="00950E79"/>
    <w:rsid w:val="00982F7B"/>
    <w:rsid w:val="00A969CD"/>
    <w:rsid w:val="00D6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2518"/>
  <w15:chartTrackingRefBased/>
  <w15:docId w15:val="{59EC535C-A259-4657-ACD0-9C93D6E8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F1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8236F1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aliases w:val="Заголовок 3 Знак Знак,Заголовок 3 Знак Знак Знак,Заголовок 3 Знак Знак1,Заголовок 3 Знак1,Заголовок 3 Знак1 Знак,Заголовок 3 Знак2,Знак,Знак Знак1,Знак Знак1 Знак Знак,Знак Знак1 Знак1,Знак Знак2 Знак,Знак Знак3"/>
    <w:basedOn w:val="a"/>
    <w:next w:val="a"/>
    <w:link w:val="33"/>
    <w:uiPriority w:val="99"/>
    <w:semiHidden/>
    <w:unhideWhenUsed/>
    <w:qFormat/>
    <w:rsid w:val="008236F1"/>
    <w:pPr>
      <w:keepNext/>
      <w:spacing w:before="120" w:after="0" w:line="240" w:lineRule="auto"/>
      <w:jc w:val="center"/>
      <w:outlineLvl w:val="2"/>
    </w:pPr>
    <w:rPr>
      <w:rFonts w:ascii="Times New Roman" w:eastAsia="Times New Roman" w:hAnsi="Times New Roman"/>
      <w:sz w:val="1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8236F1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236F1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236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uiPriority w:val="9"/>
    <w:semiHidden/>
    <w:rsid w:val="008236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8236F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8236F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3">
    <w:name w:val="Заголовок 3 Знак3"/>
    <w:aliases w:val="Заголовок 3 Знак Знак Знак1,Заголовок 3 Знак Знак Знак Знак,Заголовок 3 Знак Знак1 Знак,Заголовок 3 Знак1 Знак1,Заголовок 3 Знак1 Знак Знак,Заголовок 3 Знак2 Знак,Знак Знак,Знак Знак1 Знак,Знак Знак1 Знак Знак Знак,Знак Знак2 Знак Знак"/>
    <w:link w:val="3"/>
    <w:uiPriority w:val="99"/>
    <w:semiHidden/>
    <w:locked/>
    <w:rsid w:val="008236F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8236F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8236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8236F1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236F1"/>
    <w:rPr>
      <w:rFonts w:ascii="Calibri" w:eastAsia="Calibri" w:hAnsi="Calibri" w:cs="Times New Roman"/>
      <w:sz w:val="20"/>
      <w:szCs w:val="20"/>
    </w:rPr>
  </w:style>
  <w:style w:type="paragraph" w:styleId="a7">
    <w:name w:val="Body Text"/>
    <w:basedOn w:val="a"/>
    <w:link w:val="a8"/>
    <w:semiHidden/>
    <w:unhideWhenUsed/>
    <w:rsid w:val="008236F1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8236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8236F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8236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8236F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Таблицы (моноширинный)"/>
    <w:basedOn w:val="a"/>
    <w:next w:val="a"/>
    <w:rsid w:val="008236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8236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8236F1"/>
    <w:rPr>
      <w:vertAlign w:val="superscript"/>
    </w:rPr>
  </w:style>
  <w:style w:type="character" w:customStyle="1" w:styleId="ad">
    <w:name w:val="Цветовое выделение"/>
    <w:rsid w:val="008236F1"/>
    <w:rPr>
      <w:b/>
      <w:bCs w:val="0"/>
      <w:color w:val="26282F"/>
      <w:sz w:val="26"/>
    </w:rPr>
  </w:style>
  <w:style w:type="character" w:styleId="ae">
    <w:name w:val="Hyperlink"/>
    <w:basedOn w:val="a0"/>
    <w:uiPriority w:val="99"/>
    <w:unhideWhenUsed/>
    <w:rsid w:val="008236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-harp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.lbt@eric-yan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5748</Words>
  <Characters>32765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Фатеева Анастасия Владимировна</dc:creator>
  <cp:lastModifiedBy>Водолажская Людмила Николаевна</cp:lastModifiedBy>
  <cp:revision>2</cp:revision>
  <dcterms:created xsi:type="dcterms:W3CDTF">2025-12-23T06:26:00Z</dcterms:created>
  <dcterms:modified xsi:type="dcterms:W3CDTF">2025-12-23T06:26:00Z</dcterms:modified>
</cp:coreProperties>
</file>